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420" w:rsidRPr="00C45D27" w:rsidRDefault="000D2420" w:rsidP="008D70FB">
      <w:pPr>
        <w:jc w:val="both"/>
        <w:rPr>
          <w:lang w:val="en-US"/>
        </w:rPr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  <w:r>
        <w:t xml:space="preserve">         </w:t>
      </w:r>
      <w:r>
        <w:rPr>
          <w:noProof/>
        </w:rPr>
        <w:drawing>
          <wp:inline distT="0" distB="0" distL="0" distR="0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20" w:rsidRDefault="000D2420" w:rsidP="008D70FB">
      <w:pPr>
        <w:jc w:val="both"/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:rsidR="000D2420" w:rsidRPr="008F2E56" w:rsidRDefault="000D2420" w:rsidP="008D70FB">
      <w:pPr>
        <w:ind w:right="-425"/>
        <w:jc w:val="both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 w:rsidRPr="00F16B93">
        <w:rPr>
          <w:b/>
          <w:color w:val="00A30A"/>
          <w:sz w:val="48"/>
          <w:szCs w:val="48"/>
        </w:rPr>
        <w:t xml:space="preserve">везде и </w:t>
      </w:r>
      <w:r w:rsidRPr="00F16B93">
        <w:rPr>
          <w:b/>
          <w:color w:val="00A30A"/>
          <w:sz w:val="48"/>
          <w:szCs w:val="48"/>
        </w:rPr>
        <w:t>всегда</w:t>
      </w: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Pr="00A962F0" w:rsidRDefault="00B32F78" w:rsidP="008D70FB">
      <w:pPr>
        <w:jc w:val="both"/>
        <w:rPr>
          <w:color w:val="000000" w:themeColor="text1"/>
        </w:rPr>
      </w:pPr>
      <w:r w:rsidRPr="00B32F78">
        <w:rPr>
          <w:noProof/>
          <w:lang w:val="en-US" w:eastAsia="en-US"/>
        </w:rPr>
        <w:pict>
          <v:roundrect id="Скругленный прямоугольник 6" o:spid="_x0000_s1026" style="position:absolute;left:0;text-align:left;margin-left:3in;margin-top:9.8pt;width:300.05pt;height:133.8pt;z-index:-251657216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" fillcolor="#73d044" strokecolor="#92d050" strokeweight="2pt">
            <v:path arrowok="t"/>
          </v:roundrect>
        </w:pict>
      </w:r>
    </w:p>
    <w:p w:rsidR="000D2420" w:rsidRPr="00D40F37" w:rsidRDefault="00B32F78" w:rsidP="008D70FB">
      <w:pPr>
        <w:spacing w:before="240"/>
        <w:jc w:val="both"/>
        <w:rPr>
          <w:b/>
          <w:color w:val="000000" w:themeColor="text1"/>
          <w:sz w:val="24"/>
          <w:szCs w:val="24"/>
        </w:rPr>
      </w:pPr>
      <w:r w:rsidRPr="00B32F78">
        <w:rPr>
          <w:noProof/>
          <w:color w:val="000000" w:themeColor="text1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43pt;margin-top:22.25pt;width:258.8pt;height:135.15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" stroked="f">
            <v:fill opacity="0"/>
            <v:textbox>
              <w:txbxContent>
                <w:p w:rsidR="006C54F3" w:rsidRDefault="006C54F3" w:rsidP="006327B8">
                  <w:pPr>
                    <w:tabs>
                      <w:tab w:val="left" w:pos="6752"/>
                    </w:tabs>
                    <w:spacing w:line="240" w:lineRule="auto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D42CEC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на </w:t>
                  </w:r>
                  <w:r w:rsidR="00D42CEC" w:rsidRPr="00D42CEC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разработку системы электронной отчётности </w:t>
                  </w:r>
                  <w:proofErr w:type="spellStart"/>
                  <w:r w:rsidR="00D42CEC" w:rsidRPr="00D42CEC">
                    <w:rPr>
                      <w:b/>
                      <w:color w:val="000000" w:themeColor="text1"/>
                      <w:sz w:val="20"/>
                      <w:szCs w:val="20"/>
                    </w:rPr>
                    <w:t>мерчендайзинга</w:t>
                  </w:r>
                  <w:proofErr w:type="spellEnd"/>
                  <w:r w:rsidR="00D42CEC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для</w:t>
                  </w:r>
                  <w:r w:rsidR="008D78F3" w:rsidRPr="008D78F3">
                    <w:t xml:space="preserve"> </w:t>
                  </w:r>
                  <w:r w:rsidR="008D78F3" w:rsidRPr="008D78F3">
                    <w:rPr>
                      <w:b/>
                      <w:color w:val="000000" w:themeColor="text1"/>
                      <w:sz w:val="20"/>
                      <w:szCs w:val="20"/>
                    </w:rPr>
                    <w:t>Столичного филиала ОАО «</w:t>
                  </w:r>
                  <w:proofErr w:type="spellStart"/>
                  <w:r w:rsidR="008D78F3" w:rsidRPr="008D78F3">
                    <w:rPr>
                      <w:b/>
                      <w:color w:val="000000" w:themeColor="text1"/>
                      <w:sz w:val="20"/>
                      <w:szCs w:val="20"/>
                    </w:rPr>
                    <w:t>МегаФон</w:t>
                  </w:r>
                  <w:proofErr w:type="spellEnd"/>
                  <w:r w:rsidR="008D78F3" w:rsidRPr="008D78F3">
                    <w:rPr>
                      <w:b/>
                      <w:color w:val="000000" w:themeColor="text1"/>
                      <w:sz w:val="20"/>
                      <w:szCs w:val="20"/>
                    </w:rPr>
                    <w:t>»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</w:p>
                <w:p w:rsidR="006C54F3" w:rsidRPr="00F476F9" w:rsidRDefault="006C54F3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6C54F3" w:rsidRDefault="006C54F3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подготовлено для:</w:t>
                  </w:r>
                </w:p>
                <w:p w:rsidR="006C54F3" w:rsidRPr="00413182" w:rsidRDefault="00413182" w:rsidP="000D2420">
                  <w:proofErr w:type="spellStart"/>
                  <w:r w:rsidRPr="00413182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Руслан</w:t>
                  </w:r>
                  <w:proofErr w:type="spellEnd"/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а</w:t>
                  </w:r>
                  <w:r w:rsidRPr="00413182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3182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Осканов</w:t>
                  </w:r>
                  <w:proofErr w:type="spellEnd"/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xbxContent>
            </v:textbox>
          </v:shape>
        </w:pict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0D2420" w:rsidRPr="00D40F37">
        <w:rPr>
          <w:b/>
          <w:color w:val="000000" w:themeColor="text1"/>
          <w:sz w:val="24"/>
          <w:szCs w:val="24"/>
        </w:rPr>
        <w:t>Коммерческое предложение</w:t>
      </w:r>
    </w:p>
    <w:p w:rsidR="000D2420" w:rsidRPr="000D2420" w:rsidRDefault="000D2420" w:rsidP="008D70FB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8D70FB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8D70FB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Default="000D2420" w:rsidP="008D70FB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823239" w:rsidRDefault="00823239" w:rsidP="008D70FB">
      <w:pPr>
        <w:jc w:val="both"/>
      </w:pPr>
    </w:p>
    <w:p w:rsidR="00823239" w:rsidRDefault="00823239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Default="000D2420" w:rsidP="008D70FB">
      <w:pPr>
        <w:jc w:val="both"/>
      </w:pPr>
    </w:p>
    <w:p w:rsidR="000D2420" w:rsidRPr="0046183D" w:rsidRDefault="000D2420" w:rsidP="008D70FB">
      <w:pPr>
        <w:jc w:val="both"/>
      </w:pPr>
    </w:p>
    <w:p w:rsidR="0046500E" w:rsidRPr="0046183D" w:rsidRDefault="0046500E" w:rsidP="008D70FB">
      <w:pPr>
        <w:jc w:val="both"/>
      </w:pPr>
    </w:p>
    <w:p w:rsidR="0046500E" w:rsidRPr="0046183D" w:rsidRDefault="0046500E" w:rsidP="008D70FB">
      <w:pPr>
        <w:jc w:val="both"/>
      </w:pPr>
    </w:p>
    <w:p w:rsidR="000D2420" w:rsidRPr="00F74248" w:rsidRDefault="000D2420" w:rsidP="008D70FB">
      <w:pPr>
        <w:jc w:val="both"/>
        <w:rPr>
          <w:sz w:val="20"/>
          <w:szCs w:val="20"/>
        </w:rPr>
      </w:pPr>
    </w:p>
    <w:p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>Исх. №__________</w:t>
      </w:r>
    </w:p>
    <w:p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>Дата____________</w:t>
      </w:r>
    </w:p>
    <w:p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:rsidR="00823239" w:rsidRPr="00F74248" w:rsidRDefault="005D0AB5" w:rsidP="008D70FB">
      <w:pPr>
        <w:jc w:val="center"/>
        <w:rPr>
          <w:sz w:val="24"/>
          <w:szCs w:val="24"/>
        </w:rPr>
      </w:pPr>
      <w:r w:rsidRPr="00F74248">
        <w:rPr>
          <w:b/>
          <w:sz w:val="24"/>
          <w:szCs w:val="24"/>
        </w:rPr>
        <w:t>Уважаемый</w:t>
      </w:r>
      <w:r w:rsidR="00026C3B" w:rsidRPr="00F74248">
        <w:rPr>
          <w:b/>
          <w:sz w:val="24"/>
          <w:szCs w:val="24"/>
        </w:rPr>
        <w:t xml:space="preserve"> </w:t>
      </w:r>
      <w:r w:rsidR="00407ED7">
        <w:rPr>
          <w:b/>
          <w:bCs/>
          <w:sz w:val="24"/>
          <w:szCs w:val="24"/>
        </w:rPr>
        <w:t>Руслан</w:t>
      </w:r>
      <w:r w:rsidR="00612617" w:rsidRPr="00F74248">
        <w:rPr>
          <w:b/>
          <w:sz w:val="24"/>
          <w:szCs w:val="24"/>
        </w:rPr>
        <w:t>,</w:t>
      </w:r>
    </w:p>
    <w:p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F27A3E" w:rsidRPr="00F74248" w:rsidRDefault="00612617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Компания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рада предложить Вам</w:t>
      </w:r>
      <w:r w:rsidR="00277A5A" w:rsidRPr="00F74248">
        <w:rPr>
          <w:sz w:val="24"/>
          <w:szCs w:val="24"/>
        </w:rPr>
        <w:t xml:space="preserve"> </w:t>
      </w:r>
      <w:r w:rsidR="006C54F3" w:rsidRPr="00F74248">
        <w:rPr>
          <w:sz w:val="24"/>
          <w:szCs w:val="24"/>
        </w:rPr>
        <w:t>с</w:t>
      </w:r>
      <w:r w:rsidR="005D0AB5" w:rsidRPr="00F74248">
        <w:rPr>
          <w:sz w:val="24"/>
          <w:szCs w:val="24"/>
        </w:rPr>
        <w:t xml:space="preserve">истему </w:t>
      </w:r>
      <w:proofErr w:type="spellStart"/>
      <w:r w:rsidR="005D0AB5" w:rsidRPr="00F74248">
        <w:rPr>
          <w:sz w:val="24"/>
          <w:szCs w:val="24"/>
          <w:lang w:val="en-US"/>
        </w:rPr>
        <w:t>EasyData</w:t>
      </w:r>
      <w:proofErr w:type="spellEnd"/>
      <w:r w:rsidR="005F2593" w:rsidRPr="00F74248">
        <w:rPr>
          <w:sz w:val="24"/>
          <w:szCs w:val="24"/>
        </w:rPr>
        <w:t xml:space="preserve"> для </w:t>
      </w:r>
      <w:r w:rsidR="008D78F3">
        <w:rPr>
          <w:sz w:val="24"/>
          <w:szCs w:val="24"/>
        </w:rPr>
        <w:t xml:space="preserve">автоматизации </w:t>
      </w:r>
      <w:r w:rsidR="00C67C99" w:rsidRPr="00C67C99">
        <w:rPr>
          <w:sz w:val="24"/>
          <w:szCs w:val="24"/>
        </w:rPr>
        <w:t xml:space="preserve">электронной отчётности </w:t>
      </w:r>
      <w:proofErr w:type="spellStart"/>
      <w:r w:rsidR="00C67C99" w:rsidRPr="00C67C99">
        <w:rPr>
          <w:sz w:val="24"/>
          <w:szCs w:val="24"/>
        </w:rPr>
        <w:t>мерчендайзинга</w:t>
      </w:r>
      <w:proofErr w:type="spellEnd"/>
      <w:r w:rsidR="005F2593" w:rsidRPr="00F74248">
        <w:rPr>
          <w:sz w:val="24"/>
          <w:szCs w:val="24"/>
        </w:rPr>
        <w:t>.</w:t>
      </w:r>
      <w:r w:rsidR="006C54F3" w:rsidRPr="00F74248">
        <w:rPr>
          <w:sz w:val="24"/>
          <w:szCs w:val="24"/>
        </w:rPr>
        <w:t xml:space="preserve"> </w:t>
      </w:r>
      <w:r w:rsidR="005D0AB5" w:rsidRPr="00F74248">
        <w:rPr>
          <w:sz w:val="24"/>
          <w:szCs w:val="24"/>
        </w:rPr>
        <w:t xml:space="preserve">Система </w:t>
      </w:r>
      <w:proofErr w:type="spellStart"/>
      <w:r w:rsidR="006C54F3" w:rsidRPr="00F74248">
        <w:rPr>
          <w:sz w:val="24"/>
          <w:szCs w:val="24"/>
          <w:lang w:val="en-US"/>
        </w:rPr>
        <w:t>EasyData</w:t>
      </w:r>
      <w:proofErr w:type="spellEnd"/>
      <w:r w:rsidR="006C54F3" w:rsidRPr="00EC1F7F">
        <w:rPr>
          <w:sz w:val="24"/>
          <w:szCs w:val="24"/>
        </w:rPr>
        <w:t xml:space="preserve"> </w:t>
      </w:r>
      <w:r w:rsidRPr="00F74248">
        <w:rPr>
          <w:sz w:val="24"/>
          <w:szCs w:val="24"/>
        </w:rPr>
        <w:t>позволит</w:t>
      </w:r>
      <w:r w:rsidR="00400E7B">
        <w:rPr>
          <w:sz w:val="24"/>
          <w:szCs w:val="24"/>
        </w:rPr>
        <w:t xml:space="preserve"> </w:t>
      </w:r>
      <w:proofErr w:type="spellStart"/>
      <w:r w:rsidR="00400E7B" w:rsidRPr="00400E7B">
        <w:rPr>
          <w:sz w:val="24"/>
          <w:szCs w:val="24"/>
        </w:rPr>
        <w:t>мерчендайзер</w:t>
      </w:r>
      <w:r w:rsidR="00400E7B">
        <w:rPr>
          <w:sz w:val="24"/>
          <w:szCs w:val="24"/>
        </w:rPr>
        <w:t>ам</w:t>
      </w:r>
      <w:proofErr w:type="spellEnd"/>
      <w:r w:rsidRPr="00F74248">
        <w:rPr>
          <w:sz w:val="24"/>
          <w:szCs w:val="24"/>
        </w:rPr>
        <w:t xml:space="preserve"> </w:t>
      </w:r>
      <w:r w:rsidR="00400E7B">
        <w:rPr>
          <w:sz w:val="24"/>
          <w:szCs w:val="24"/>
        </w:rPr>
        <w:t>собирать</w:t>
      </w:r>
      <w:r w:rsidR="00400E7B" w:rsidRPr="00400E7B">
        <w:rPr>
          <w:sz w:val="24"/>
          <w:szCs w:val="24"/>
        </w:rPr>
        <w:t xml:space="preserve"> информаци</w:t>
      </w:r>
      <w:r w:rsidR="00400E7B">
        <w:rPr>
          <w:sz w:val="24"/>
          <w:szCs w:val="24"/>
        </w:rPr>
        <w:t>ю</w:t>
      </w:r>
      <w:r w:rsidR="00400E7B" w:rsidRPr="00400E7B">
        <w:rPr>
          <w:sz w:val="24"/>
          <w:szCs w:val="24"/>
        </w:rPr>
        <w:t xml:space="preserve"> в Салонах сотовой связи</w:t>
      </w:r>
      <w:r w:rsidR="00400E7B">
        <w:rPr>
          <w:sz w:val="24"/>
          <w:szCs w:val="24"/>
        </w:rPr>
        <w:t xml:space="preserve"> с помощью мобильных устройств (КПК, смартфонов, планшетов)</w:t>
      </w:r>
      <w:r w:rsidR="00386A57" w:rsidRPr="00F74248">
        <w:rPr>
          <w:sz w:val="24"/>
          <w:szCs w:val="24"/>
        </w:rPr>
        <w:t xml:space="preserve"> и</w:t>
      </w:r>
      <w:r w:rsidR="00400E7B">
        <w:rPr>
          <w:sz w:val="24"/>
          <w:szCs w:val="24"/>
        </w:rPr>
        <w:t xml:space="preserve"> оперативно</w:t>
      </w:r>
      <w:r w:rsidR="00386A57" w:rsidRPr="00F74248">
        <w:rPr>
          <w:sz w:val="24"/>
          <w:szCs w:val="24"/>
        </w:rPr>
        <w:t xml:space="preserve"> </w:t>
      </w:r>
      <w:r w:rsidRPr="00F74248">
        <w:rPr>
          <w:sz w:val="24"/>
          <w:szCs w:val="24"/>
        </w:rPr>
        <w:t>отправлять</w:t>
      </w:r>
      <w:r w:rsidR="008210C4" w:rsidRPr="00F74248">
        <w:rPr>
          <w:sz w:val="24"/>
          <w:szCs w:val="24"/>
        </w:rPr>
        <w:t xml:space="preserve"> </w:t>
      </w:r>
      <w:r w:rsidR="00400E7B">
        <w:rPr>
          <w:sz w:val="24"/>
          <w:szCs w:val="24"/>
        </w:rPr>
        <w:t xml:space="preserve">ее в </w:t>
      </w:r>
      <w:r w:rsidR="00AA20C9">
        <w:rPr>
          <w:sz w:val="24"/>
          <w:szCs w:val="24"/>
        </w:rPr>
        <w:t>базу</w:t>
      </w:r>
      <w:r w:rsidR="00AA20C9" w:rsidRPr="00AA20C9">
        <w:rPr>
          <w:sz w:val="24"/>
          <w:szCs w:val="24"/>
        </w:rPr>
        <w:t xml:space="preserve"> данных филиала</w:t>
      </w:r>
      <w:r w:rsidRPr="00F74248">
        <w:rPr>
          <w:sz w:val="24"/>
          <w:szCs w:val="24"/>
        </w:rPr>
        <w:t>.</w:t>
      </w:r>
      <w:r w:rsidR="005D0AB5" w:rsidRPr="00F74248">
        <w:rPr>
          <w:sz w:val="24"/>
          <w:szCs w:val="24"/>
        </w:rPr>
        <w:t xml:space="preserve"> </w:t>
      </w:r>
    </w:p>
    <w:p w:rsidR="008210C4" w:rsidRPr="00F74248" w:rsidRDefault="008210C4" w:rsidP="008D70FB">
      <w:pPr>
        <w:ind w:firstLine="720"/>
        <w:jc w:val="both"/>
        <w:rPr>
          <w:sz w:val="24"/>
          <w:szCs w:val="24"/>
        </w:rPr>
      </w:pPr>
    </w:p>
    <w:p w:rsidR="00823239" w:rsidRPr="00F74248" w:rsidRDefault="005D0AB5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Система позволяет собирать и фиксировать следующие типы информации:</w:t>
      </w:r>
    </w:p>
    <w:p w:rsidR="005D0AB5" w:rsidRPr="00F74248" w:rsidRDefault="005D0AB5" w:rsidP="008D70FB">
      <w:pPr>
        <w:pStyle w:val="ab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Фотографии</w:t>
      </w:r>
      <w:r w:rsidR="00AB4404">
        <w:rPr>
          <w:sz w:val="24"/>
          <w:szCs w:val="24"/>
        </w:rPr>
        <w:t>, аудио</w:t>
      </w:r>
      <w:r w:rsidRPr="00F74248">
        <w:rPr>
          <w:sz w:val="24"/>
          <w:szCs w:val="24"/>
        </w:rPr>
        <w:t xml:space="preserve"> и видео</w:t>
      </w:r>
    </w:p>
    <w:p w:rsidR="005D0AB5" w:rsidRDefault="005D0AB5" w:rsidP="008D70FB">
      <w:pPr>
        <w:pStyle w:val="ab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Текстовые данные</w:t>
      </w:r>
    </w:p>
    <w:p w:rsidR="00C65C42" w:rsidRPr="00F74248" w:rsidRDefault="00C65C42" w:rsidP="008D70FB">
      <w:pPr>
        <w:pStyle w:val="ab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Выбор ответа из предложенных вариантов (один ответ, множественные ответы и т.д.)</w:t>
      </w:r>
    </w:p>
    <w:p w:rsidR="005D0AB5" w:rsidRDefault="005D0AB5" w:rsidP="008D70FB">
      <w:pPr>
        <w:pStyle w:val="ab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Распознавание </w:t>
      </w:r>
      <w:r w:rsidRPr="00F74248">
        <w:rPr>
          <w:sz w:val="24"/>
          <w:szCs w:val="24"/>
          <w:lang w:val="en-US"/>
        </w:rPr>
        <w:t>QR</w:t>
      </w:r>
      <w:r w:rsidRPr="00F74248">
        <w:rPr>
          <w:sz w:val="24"/>
          <w:szCs w:val="24"/>
        </w:rPr>
        <w:t xml:space="preserve">-кода или </w:t>
      </w:r>
      <w:r w:rsidRPr="00F74248">
        <w:rPr>
          <w:sz w:val="24"/>
          <w:szCs w:val="24"/>
          <w:lang w:val="en-US"/>
        </w:rPr>
        <w:t>Bar</w:t>
      </w:r>
      <w:r w:rsidRPr="00F74248">
        <w:rPr>
          <w:sz w:val="24"/>
          <w:szCs w:val="24"/>
        </w:rPr>
        <w:t>-кода</w:t>
      </w:r>
    </w:p>
    <w:p w:rsidR="005D0AB5" w:rsidRPr="00AB4404" w:rsidRDefault="00C65C42" w:rsidP="008D70FB">
      <w:pPr>
        <w:pStyle w:val="ab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proofErr w:type="spellStart"/>
      <w:r w:rsidRPr="00AB4404">
        <w:rPr>
          <w:sz w:val="24"/>
          <w:szCs w:val="24"/>
        </w:rPr>
        <w:t>Гео-локация</w:t>
      </w:r>
      <w:proofErr w:type="spellEnd"/>
      <w:r w:rsidRPr="00AB4404">
        <w:rPr>
          <w:sz w:val="24"/>
          <w:szCs w:val="24"/>
        </w:rPr>
        <w:t xml:space="preserve"> местоположения проверки</w:t>
      </w:r>
    </w:p>
    <w:p w:rsidR="00517950" w:rsidRDefault="00517950" w:rsidP="008D70FB">
      <w:pPr>
        <w:jc w:val="both"/>
        <w:rPr>
          <w:sz w:val="24"/>
          <w:szCs w:val="24"/>
        </w:rPr>
      </w:pPr>
    </w:p>
    <w:p w:rsidR="00F27A3E" w:rsidRPr="00F74248" w:rsidRDefault="00F27A3E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Система состоит из</w:t>
      </w:r>
      <w:r w:rsidR="008210C4" w:rsidRPr="00F74248">
        <w:rPr>
          <w:sz w:val="24"/>
          <w:szCs w:val="24"/>
          <w:lang w:val="en-US"/>
        </w:rPr>
        <w:t>:</w:t>
      </w:r>
    </w:p>
    <w:p w:rsidR="00F27A3E" w:rsidRPr="00F74248" w:rsidRDefault="002B731B" w:rsidP="008D70FB">
      <w:pPr>
        <w:pStyle w:val="ab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М</w:t>
      </w:r>
      <w:r w:rsidR="00F27A3E" w:rsidRPr="00F74248">
        <w:rPr>
          <w:sz w:val="24"/>
          <w:szCs w:val="24"/>
        </w:rPr>
        <w:t>обильного приложения</w:t>
      </w:r>
    </w:p>
    <w:p w:rsidR="00F27A3E" w:rsidRPr="00F74248" w:rsidRDefault="002B731B" w:rsidP="008D70FB">
      <w:pPr>
        <w:pStyle w:val="ab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  <w:lang w:val="en-US"/>
        </w:rPr>
        <w:t>W</w:t>
      </w:r>
      <w:r w:rsidR="008210C4" w:rsidRPr="00F74248">
        <w:rPr>
          <w:sz w:val="24"/>
          <w:szCs w:val="24"/>
          <w:lang w:val="en-US"/>
        </w:rPr>
        <w:t xml:space="preserve">eb – </w:t>
      </w:r>
      <w:r w:rsidR="008210C4" w:rsidRPr="00F74248">
        <w:rPr>
          <w:sz w:val="24"/>
          <w:szCs w:val="24"/>
        </w:rPr>
        <w:t>портала</w:t>
      </w:r>
    </w:p>
    <w:p w:rsidR="008210C4" w:rsidRPr="00F74248" w:rsidRDefault="002B731B" w:rsidP="008D70FB">
      <w:pPr>
        <w:pStyle w:val="ab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</w:t>
      </w:r>
      <w:r w:rsidR="008210C4" w:rsidRPr="00F74248">
        <w:rPr>
          <w:sz w:val="24"/>
          <w:szCs w:val="24"/>
        </w:rPr>
        <w:t>лужбы поддержки пользователей</w:t>
      </w:r>
    </w:p>
    <w:p w:rsidR="00F27A3E" w:rsidRPr="00F74248" w:rsidRDefault="00F27A3E" w:rsidP="008D70FB">
      <w:pPr>
        <w:jc w:val="both"/>
        <w:rPr>
          <w:sz w:val="24"/>
          <w:szCs w:val="24"/>
        </w:rPr>
      </w:pPr>
    </w:p>
    <w:p w:rsidR="000328B4" w:rsidRPr="00F74248" w:rsidRDefault="00F16B93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Подробное описание системы</w:t>
      </w:r>
      <w:r w:rsidR="000328B4" w:rsidRPr="00F74248">
        <w:rPr>
          <w:sz w:val="24"/>
          <w:szCs w:val="24"/>
        </w:rPr>
        <w:t xml:space="preserve"> </w:t>
      </w:r>
      <w:proofErr w:type="spellStart"/>
      <w:r w:rsidR="000328B4" w:rsidRPr="00F74248">
        <w:rPr>
          <w:sz w:val="24"/>
          <w:szCs w:val="24"/>
        </w:rPr>
        <w:t>EasyData</w:t>
      </w:r>
      <w:proofErr w:type="spellEnd"/>
      <w:r w:rsidR="005D0AB5" w:rsidRPr="00F74248">
        <w:rPr>
          <w:sz w:val="24"/>
          <w:szCs w:val="24"/>
        </w:rPr>
        <w:t xml:space="preserve">  </w:t>
      </w:r>
      <w:r w:rsidR="000328B4" w:rsidRPr="00F74248">
        <w:rPr>
          <w:sz w:val="24"/>
          <w:szCs w:val="24"/>
        </w:rPr>
        <w:t>находится в приложении №1.</w:t>
      </w:r>
    </w:p>
    <w:p w:rsidR="005D0AB5" w:rsidRPr="00F74248" w:rsidRDefault="005D0AB5" w:rsidP="008D70FB">
      <w:pPr>
        <w:ind w:firstLine="720"/>
        <w:jc w:val="both"/>
        <w:rPr>
          <w:sz w:val="24"/>
          <w:szCs w:val="24"/>
        </w:rPr>
      </w:pPr>
    </w:p>
    <w:p w:rsidR="00823239" w:rsidRPr="00F74248" w:rsidRDefault="00612617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Предлагаем Вам ознакомиться с примерной структурой, ориентировочными сроками и стоимостью </w:t>
      </w:r>
      <w:r w:rsidR="001D7E8C" w:rsidRPr="00F74248">
        <w:rPr>
          <w:sz w:val="24"/>
          <w:szCs w:val="24"/>
        </w:rPr>
        <w:t>реализации проекта</w:t>
      </w:r>
      <w:r w:rsidRPr="00F74248">
        <w:rPr>
          <w:sz w:val="24"/>
          <w:szCs w:val="24"/>
        </w:rPr>
        <w:t>:</w:t>
      </w:r>
      <w:r w:rsidR="00D23ACE" w:rsidRPr="00F74248">
        <w:rPr>
          <w:sz w:val="24"/>
          <w:szCs w:val="24"/>
        </w:rPr>
        <w:t xml:space="preserve"> </w:t>
      </w:r>
    </w:p>
    <w:p w:rsidR="00823239" w:rsidRPr="00F74248" w:rsidRDefault="00612617" w:rsidP="008D70FB">
      <w:pPr>
        <w:ind w:left="1080"/>
        <w:jc w:val="both"/>
        <w:rPr>
          <w:sz w:val="24"/>
          <w:szCs w:val="24"/>
        </w:rPr>
      </w:pPr>
      <w:r w:rsidRPr="00F74248">
        <w:rPr>
          <w:color w:val="76923C"/>
          <w:sz w:val="24"/>
          <w:szCs w:val="24"/>
        </w:rPr>
        <w:t xml:space="preserve"> </w:t>
      </w:r>
    </w:p>
    <w:p w:rsidR="009552C4" w:rsidRDefault="009552C4">
      <w:pPr>
        <w:spacing w:after="200"/>
        <w:rPr>
          <w:b/>
          <w:color w:val="00A30A"/>
          <w:sz w:val="24"/>
          <w:szCs w:val="24"/>
        </w:rPr>
      </w:pPr>
      <w:r>
        <w:rPr>
          <w:b/>
          <w:color w:val="00A30A"/>
          <w:sz w:val="24"/>
          <w:szCs w:val="24"/>
        </w:rPr>
        <w:br w:type="page"/>
      </w:r>
    </w:p>
    <w:p w:rsidR="00823239" w:rsidRPr="00F74248" w:rsidRDefault="00015E6D" w:rsidP="008D70FB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lastRenderedPageBreak/>
        <w:t>Ц</w:t>
      </w:r>
      <w:r w:rsidR="00612617" w:rsidRPr="00F74248">
        <w:rPr>
          <w:b/>
          <w:color w:val="00A30A"/>
          <w:sz w:val="24"/>
          <w:szCs w:val="24"/>
        </w:rPr>
        <w:t>ели и задачи</w:t>
      </w:r>
    </w:p>
    <w:p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b/>
          <w:color w:val="76923C"/>
          <w:sz w:val="24"/>
          <w:szCs w:val="24"/>
        </w:rPr>
        <w:t xml:space="preserve"> </w:t>
      </w:r>
    </w:p>
    <w:p w:rsidR="00E17677" w:rsidRDefault="00FE7D15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Цель проекта: </w:t>
      </w:r>
      <w:r w:rsidR="00B373CC" w:rsidRPr="00F74248">
        <w:rPr>
          <w:sz w:val="24"/>
          <w:szCs w:val="24"/>
        </w:rPr>
        <w:t xml:space="preserve">Создание системы </w:t>
      </w:r>
      <w:r w:rsidR="00F27A3E" w:rsidRPr="00F74248">
        <w:rPr>
          <w:sz w:val="24"/>
          <w:szCs w:val="24"/>
        </w:rPr>
        <w:t xml:space="preserve">с гибкой архитектурой, </w:t>
      </w:r>
      <w:r w:rsidR="00B373CC" w:rsidRPr="00F74248">
        <w:rPr>
          <w:sz w:val="24"/>
          <w:szCs w:val="24"/>
        </w:rPr>
        <w:t xml:space="preserve">позволяющей </w:t>
      </w:r>
      <w:r w:rsidR="00A911B4">
        <w:rPr>
          <w:sz w:val="24"/>
          <w:szCs w:val="24"/>
        </w:rPr>
        <w:t>собирать</w:t>
      </w:r>
      <w:r w:rsidR="00A911B4" w:rsidRPr="00A911B4">
        <w:rPr>
          <w:sz w:val="24"/>
          <w:szCs w:val="24"/>
        </w:rPr>
        <w:t xml:space="preserve"> информаци</w:t>
      </w:r>
      <w:r w:rsidR="00A911B4">
        <w:rPr>
          <w:sz w:val="24"/>
          <w:szCs w:val="24"/>
        </w:rPr>
        <w:t>ю</w:t>
      </w:r>
      <w:r w:rsidR="00A911B4" w:rsidRPr="00A911B4">
        <w:rPr>
          <w:sz w:val="24"/>
          <w:szCs w:val="24"/>
        </w:rPr>
        <w:t xml:space="preserve"> в Салонах сотовой связи </w:t>
      </w:r>
      <w:r w:rsidR="00B373CC" w:rsidRPr="00F74248">
        <w:rPr>
          <w:sz w:val="24"/>
          <w:szCs w:val="24"/>
        </w:rPr>
        <w:t xml:space="preserve">в режиме реального времени. </w:t>
      </w:r>
      <w:r w:rsidR="008D70FB" w:rsidRPr="008D70FB">
        <w:rPr>
          <w:sz w:val="24"/>
          <w:szCs w:val="24"/>
        </w:rPr>
        <w:t xml:space="preserve">Данные, собираемые в точках продаж, можно централизованно изменять. </w:t>
      </w:r>
    </w:p>
    <w:p w:rsidR="00690B69" w:rsidRPr="00F74248" w:rsidRDefault="00690B69" w:rsidP="008D70FB">
      <w:pPr>
        <w:jc w:val="both"/>
        <w:rPr>
          <w:sz w:val="24"/>
          <w:szCs w:val="24"/>
        </w:rPr>
      </w:pPr>
    </w:p>
    <w:p w:rsidR="004C152B" w:rsidRDefault="00FE7D15" w:rsidP="008D70FB">
      <w:pPr>
        <w:jc w:val="both"/>
        <w:rPr>
          <w:b/>
          <w:sz w:val="24"/>
          <w:szCs w:val="24"/>
        </w:rPr>
      </w:pPr>
      <w:r w:rsidRPr="00F74248">
        <w:rPr>
          <w:b/>
          <w:sz w:val="24"/>
          <w:szCs w:val="24"/>
        </w:rPr>
        <w:t>Задачи</w:t>
      </w:r>
      <w:r w:rsidR="00612617" w:rsidRPr="00F74248">
        <w:rPr>
          <w:b/>
          <w:sz w:val="24"/>
          <w:szCs w:val="24"/>
        </w:rPr>
        <w:t>:</w:t>
      </w:r>
    </w:p>
    <w:p w:rsidR="00DF26A1" w:rsidRDefault="00BD176D" w:rsidP="004C152B">
      <w:pPr>
        <w:pStyle w:val="ab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согласование</w:t>
      </w:r>
      <w:r w:rsidR="004C152B" w:rsidRPr="004C152B">
        <w:rPr>
          <w:sz w:val="24"/>
          <w:szCs w:val="24"/>
        </w:rPr>
        <w:t xml:space="preserve"> </w:t>
      </w:r>
      <w:r w:rsidR="00DF26A1">
        <w:rPr>
          <w:sz w:val="24"/>
          <w:szCs w:val="24"/>
        </w:rPr>
        <w:t xml:space="preserve">анкеты </w:t>
      </w:r>
    </w:p>
    <w:p w:rsidR="00DF26A1" w:rsidRPr="00DF26A1" w:rsidRDefault="00DF26A1" w:rsidP="004C152B">
      <w:pPr>
        <w:pStyle w:val="ab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Занесение ее в систему </w:t>
      </w:r>
      <w:proofErr w:type="spellStart"/>
      <w:r>
        <w:rPr>
          <w:sz w:val="24"/>
          <w:szCs w:val="24"/>
          <w:lang w:val="en-US"/>
        </w:rPr>
        <w:t>EasyData</w:t>
      </w:r>
      <w:proofErr w:type="spellEnd"/>
    </w:p>
    <w:p w:rsidR="00DF26A1" w:rsidRDefault="00DF26A1" w:rsidP="004C152B">
      <w:pPr>
        <w:pStyle w:val="ab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Тестирование работы системы с </w:t>
      </w:r>
      <w:r w:rsidR="00BD176D">
        <w:rPr>
          <w:sz w:val="24"/>
          <w:szCs w:val="24"/>
        </w:rPr>
        <w:t xml:space="preserve">помощью </w:t>
      </w:r>
      <w:r w:rsidR="00A10B84">
        <w:rPr>
          <w:sz w:val="24"/>
          <w:szCs w:val="24"/>
        </w:rPr>
        <w:t>нескольких</w:t>
      </w:r>
      <w:r>
        <w:rPr>
          <w:sz w:val="24"/>
          <w:szCs w:val="24"/>
        </w:rPr>
        <w:t xml:space="preserve"> </w:t>
      </w:r>
      <w:proofErr w:type="spellStart"/>
      <w:r w:rsidRPr="00400E7B">
        <w:rPr>
          <w:sz w:val="24"/>
          <w:szCs w:val="24"/>
        </w:rPr>
        <w:t>мерчендайзер</w:t>
      </w:r>
      <w:r w:rsidR="00BD176D">
        <w:rPr>
          <w:sz w:val="24"/>
          <w:szCs w:val="24"/>
        </w:rPr>
        <w:t>ов</w:t>
      </w:r>
      <w:proofErr w:type="spellEnd"/>
      <w:r w:rsidR="00BD176D">
        <w:rPr>
          <w:sz w:val="24"/>
          <w:szCs w:val="24"/>
        </w:rPr>
        <w:t xml:space="preserve"> (обучение, </w:t>
      </w:r>
      <w:r w:rsidR="001D5082">
        <w:rPr>
          <w:sz w:val="24"/>
          <w:szCs w:val="24"/>
        </w:rPr>
        <w:t xml:space="preserve">полная </w:t>
      </w:r>
      <w:r w:rsidR="00BD176D">
        <w:rPr>
          <w:sz w:val="24"/>
          <w:szCs w:val="24"/>
        </w:rPr>
        <w:t xml:space="preserve">поддержка и </w:t>
      </w:r>
      <w:proofErr w:type="spellStart"/>
      <w:r w:rsidR="001D5082">
        <w:rPr>
          <w:sz w:val="24"/>
          <w:szCs w:val="24"/>
        </w:rPr>
        <w:t>пр</w:t>
      </w:r>
      <w:proofErr w:type="spellEnd"/>
      <w:r w:rsidR="00BD176D">
        <w:rPr>
          <w:sz w:val="24"/>
          <w:szCs w:val="24"/>
        </w:rPr>
        <w:t>)</w:t>
      </w:r>
    </w:p>
    <w:p w:rsidR="00BD176D" w:rsidRDefault="00BD176D" w:rsidP="004C152B">
      <w:pPr>
        <w:pStyle w:val="ab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Анализ работы</w:t>
      </w:r>
      <w:r w:rsidR="00E36DB2">
        <w:rPr>
          <w:sz w:val="24"/>
          <w:szCs w:val="24"/>
        </w:rPr>
        <w:t xml:space="preserve"> системы, адаптация анкеты и ее логики</w:t>
      </w:r>
    </w:p>
    <w:p w:rsidR="00823239" w:rsidRPr="004C152B" w:rsidRDefault="008210C4" w:rsidP="004C152B">
      <w:pPr>
        <w:pStyle w:val="ab"/>
        <w:numPr>
          <w:ilvl w:val="0"/>
          <w:numId w:val="34"/>
        </w:numPr>
        <w:jc w:val="both"/>
        <w:rPr>
          <w:sz w:val="24"/>
          <w:szCs w:val="24"/>
        </w:rPr>
      </w:pPr>
      <w:r w:rsidRPr="004C152B">
        <w:rPr>
          <w:sz w:val="24"/>
          <w:szCs w:val="24"/>
        </w:rPr>
        <w:t xml:space="preserve">Разработка методологии обучения и поддержки </w:t>
      </w:r>
      <w:proofErr w:type="spellStart"/>
      <w:r w:rsidR="00E36DB2" w:rsidRPr="00400E7B">
        <w:rPr>
          <w:sz w:val="24"/>
          <w:szCs w:val="24"/>
        </w:rPr>
        <w:t>мерчендайзер</w:t>
      </w:r>
      <w:r w:rsidR="00E36DB2">
        <w:rPr>
          <w:sz w:val="24"/>
          <w:szCs w:val="24"/>
        </w:rPr>
        <w:t>ов</w:t>
      </w:r>
      <w:proofErr w:type="spellEnd"/>
      <w:r w:rsidR="00E36DB2">
        <w:rPr>
          <w:sz w:val="24"/>
          <w:szCs w:val="24"/>
        </w:rPr>
        <w:t xml:space="preserve"> ОАО «</w:t>
      </w:r>
      <w:proofErr w:type="spellStart"/>
      <w:r w:rsidR="00E36DB2" w:rsidRPr="00E36DB2">
        <w:rPr>
          <w:sz w:val="24"/>
          <w:szCs w:val="24"/>
        </w:rPr>
        <w:t>МегаФон</w:t>
      </w:r>
      <w:proofErr w:type="spellEnd"/>
      <w:r w:rsidR="00E36DB2">
        <w:rPr>
          <w:sz w:val="24"/>
          <w:szCs w:val="24"/>
        </w:rPr>
        <w:t>»</w:t>
      </w:r>
    </w:p>
    <w:p w:rsidR="00277A5A" w:rsidRPr="00F74248" w:rsidRDefault="00612617" w:rsidP="008D70FB">
      <w:pPr>
        <w:jc w:val="both"/>
        <w:rPr>
          <w:b/>
          <w:color w:val="76923C"/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823239" w:rsidRDefault="00612617" w:rsidP="008D70FB">
      <w:pPr>
        <w:spacing w:after="200"/>
        <w:jc w:val="center"/>
        <w:rPr>
          <w:b/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Описание основных этапов</w:t>
      </w:r>
    </w:p>
    <w:p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1.  Подготовительный этап</w:t>
      </w:r>
      <w:r w:rsidR="00D23ACE" w:rsidRPr="00F74248">
        <w:rPr>
          <w:b/>
          <w:sz w:val="24"/>
          <w:szCs w:val="24"/>
        </w:rPr>
        <w:t xml:space="preserve"> (2 недели)</w:t>
      </w:r>
    </w:p>
    <w:p w:rsidR="00823239" w:rsidRPr="00F74248" w:rsidRDefault="00612617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Подготовительный этап </w:t>
      </w:r>
      <w:r w:rsidR="00734978" w:rsidRPr="00F74248">
        <w:rPr>
          <w:sz w:val="24"/>
          <w:szCs w:val="24"/>
        </w:rPr>
        <w:t>предполагает утверждение плана-</w:t>
      </w:r>
      <w:r w:rsidRPr="00F74248">
        <w:rPr>
          <w:sz w:val="24"/>
          <w:szCs w:val="24"/>
        </w:rPr>
        <w:t>графика работ</w:t>
      </w:r>
      <w:r w:rsidR="0071588B" w:rsidRPr="0071588B">
        <w:rPr>
          <w:sz w:val="24"/>
          <w:szCs w:val="24"/>
        </w:rPr>
        <w:t xml:space="preserve"> </w:t>
      </w:r>
      <w:r w:rsidR="0071588B">
        <w:rPr>
          <w:sz w:val="24"/>
          <w:szCs w:val="24"/>
        </w:rPr>
        <w:t>на основании финального ТЗ ОАО «</w:t>
      </w:r>
      <w:proofErr w:type="spellStart"/>
      <w:r w:rsidR="0071588B" w:rsidRPr="00E36DB2">
        <w:rPr>
          <w:sz w:val="24"/>
          <w:szCs w:val="24"/>
        </w:rPr>
        <w:t>МегаФон</w:t>
      </w:r>
      <w:proofErr w:type="spellEnd"/>
      <w:r w:rsidR="0071588B">
        <w:rPr>
          <w:sz w:val="24"/>
          <w:szCs w:val="24"/>
        </w:rPr>
        <w:t>»</w:t>
      </w:r>
      <w:r w:rsidRPr="00F74248">
        <w:rPr>
          <w:sz w:val="24"/>
          <w:szCs w:val="24"/>
        </w:rPr>
        <w:t>,</w:t>
      </w:r>
      <w:r w:rsidR="00EF0E03" w:rsidRPr="00F74248">
        <w:rPr>
          <w:sz w:val="24"/>
          <w:szCs w:val="24"/>
        </w:rPr>
        <w:t xml:space="preserve"> создание </w:t>
      </w:r>
      <w:r w:rsidR="00FF3822" w:rsidRPr="00F74248">
        <w:rPr>
          <w:sz w:val="24"/>
          <w:szCs w:val="24"/>
        </w:rPr>
        <w:t xml:space="preserve">и тестирование </w:t>
      </w:r>
      <w:r w:rsidR="006327B8" w:rsidRPr="00F74248">
        <w:rPr>
          <w:sz w:val="24"/>
          <w:szCs w:val="24"/>
        </w:rPr>
        <w:t xml:space="preserve">формы в </w:t>
      </w:r>
      <w:r w:rsidR="0071588B">
        <w:rPr>
          <w:sz w:val="24"/>
          <w:szCs w:val="24"/>
        </w:rPr>
        <w:t xml:space="preserve">системе </w:t>
      </w:r>
      <w:proofErr w:type="spellStart"/>
      <w:r w:rsidR="0071588B">
        <w:rPr>
          <w:sz w:val="24"/>
          <w:szCs w:val="24"/>
          <w:lang w:val="en-US"/>
        </w:rPr>
        <w:t>EasyData</w:t>
      </w:r>
      <w:proofErr w:type="spellEnd"/>
      <w:r w:rsidR="00FF3822" w:rsidRPr="00F74248">
        <w:rPr>
          <w:sz w:val="24"/>
          <w:szCs w:val="24"/>
        </w:rPr>
        <w:t xml:space="preserve">. </w:t>
      </w:r>
    </w:p>
    <w:p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2.</w:t>
      </w:r>
      <w:r w:rsidR="0071588B">
        <w:rPr>
          <w:b/>
          <w:sz w:val="24"/>
          <w:szCs w:val="24"/>
        </w:rPr>
        <w:t xml:space="preserve"> </w:t>
      </w:r>
      <w:proofErr w:type="spellStart"/>
      <w:r w:rsidR="00F74248" w:rsidRPr="00F74248">
        <w:rPr>
          <w:b/>
          <w:sz w:val="24"/>
          <w:szCs w:val="24"/>
        </w:rPr>
        <w:t>Пилотный</w:t>
      </w:r>
      <w:proofErr w:type="spellEnd"/>
      <w:r w:rsidR="00F74248" w:rsidRPr="00F74248">
        <w:rPr>
          <w:b/>
          <w:sz w:val="24"/>
          <w:szCs w:val="24"/>
        </w:rPr>
        <w:t xml:space="preserve"> проект</w:t>
      </w:r>
      <w:r w:rsidR="00FF3822" w:rsidRPr="00F74248">
        <w:rPr>
          <w:b/>
          <w:sz w:val="24"/>
          <w:szCs w:val="24"/>
        </w:rPr>
        <w:t xml:space="preserve"> </w:t>
      </w:r>
      <w:r w:rsidR="00D23ACE" w:rsidRPr="00F74248">
        <w:rPr>
          <w:b/>
          <w:sz w:val="24"/>
          <w:szCs w:val="24"/>
        </w:rPr>
        <w:t>(4 недели</w:t>
      </w:r>
      <w:r w:rsidR="00A37856" w:rsidRPr="00F74248">
        <w:rPr>
          <w:b/>
          <w:sz w:val="24"/>
          <w:szCs w:val="24"/>
        </w:rPr>
        <w:t xml:space="preserve"> – срок будет уточнен во время подготовительного этапа</w:t>
      </w:r>
      <w:r w:rsidR="00D23ACE" w:rsidRPr="00F74248">
        <w:rPr>
          <w:b/>
          <w:sz w:val="24"/>
          <w:szCs w:val="24"/>
        </w:rPr>
        <w:t>)</w:t>
      </w:r>
    </w:p>
    <w:p w:rsidR="00823239" w:rsidRPr="00F74248" w:rsidRDefault="00612617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На данном этапе </w:t>
      </w:r>
      <w:r w:rsidR="00FF3822" w:rsidRPr="00F74248">
        <w:rPr>
          <w:sz w:val="24"/>
          <w:szCs w:val="24"/>
        </w:rPr>
        <w:t>компания</w:t>
      </w:r>
      <w:r w:rsidRPr="00F74248">
        <w:rPr>
          <w:sz w:val="24"/>
          <w:szCs w:val="24"/>
        </w:rPr>
        <w:t xml:space="preserve">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</w:t>
      </w:r>
      <w:r w:rsidR="00FF3822" w:rsidRPr="00F74248">
        <w:rPr>
          <w:sz w:val="24"/>
          <w:szCs w:val="24"/>
        </w:rPr>
        <w:t>проводит тестирование работы формы</w:t>
      </w:r>
      <w:r w:rsidR="00002985" w:rsidRPr="00F74248">
        <w:rPr>
          <w:sz w:val="24"/>
          <w:szCs w:val="24"/>
        </w:rPr>
        <w:t xml:space="preserve"> (анкеты)</w:t>
      </w:r>
      <w:r w:rsidR="00FF3822" w:rsidRPr="00F74248">
        <w:rPr>
          <w:sz w:val="24"/>
          <w:szCs w:val="24"/>
        </w:rPr>
        <w:t xml:space="preserve"> в рабочем режиме: написание инструкций</w:t>
      </w:r>
      <w:r w:rsidR="0031400C" w:rsidRPr="00F74248">
        <w:rPr>
          <w:sz w:val="24"/>
          <w:szCs w:val="24"/>
        </w:rPr>
        <w:t xml:space="preserve"> для всех задействованных в проекте ролей пользователей</w:t>
      </w:r>
      <w:r w:rsidR="00FF3822" w:rsidRPr="00F74248">
        <w:rPr>
          <w:sz w:val="24"/>
          <w:szCs w:val="24"/>
        </w:rPr>
        <w:t xml:space="preserve">, проведение инструктажа </w:t>
      </w:r>
      <w:r w:rsidR="0071588B">
        <w:rPr>
          <w:sz w:val="24"/>
          <w:szCs w:val="24"/>
        </w:rPr>
        <w:t xml:space="preserve">5 </w:t>
      </w:r>
      <w:proofErr w:type="spellStart"/>
      <w:r w:rsidR="0071588B" w:rsidRPr="00400E7B">
        <w:rPr>
          <w:sz w:val="24"/>
          <w:szCs w:val="24"/>
        </w:rPr>
        <w:t>мерчендайзер</w:t>
      </w:r>
      <w:r w:rsidR="0071588B">
        <w:rPr>
          <w:sz w:val="24"/>
          <w:szCs w:val="24"/>
        </w:rPr>
        <w:t>ов</w:t>
      </w:r>
      <w:proofErr w:type="spellEnd"/>
      <w:r w:rsidR="00FF3822" w:rsidRPr="00F74248">
        <w:rPr>
          <w:sz w:val="24"/>
          <w:szCs w:val="24"/>
        </w:rPr>
        <w:t>, тестиро</w:t>
      </w:r>
      <w:r w:rsidR="000F210C" w:rsidRPr="00F74248">
        <w:rPr>
          <w:sz w:val="24"/>
          <w:szCs w:val="24"/>
        </w:rPr>
        <w:t>вание</w:t>
      </w:r>
      <w:r w:rsidR="00FF3822" w:rsidRPr="00F74248">
        <w:rPr>
          <w:sz w:val="24"/>
          <w:szCs w:val="24"/>
        </w:rPr>
        <w:t xml:space="preserve"> формы</w:t>
      </w:r>
      <w:r w:rsidR="000F210C" w:rsidRPr="00F74248">
        <w:rPr>
          <w:sz w:val="24"/>
          <w:szCs w:val="24"/>
        </w:rPr>
        <w:t xml:space="preserve"> в разных регионах </w:t>
      </w:r>
      <w:r w:rsidR="00AF3EEA" w:rsidRPr="00F74248">
        <w:rPr>
          <w:sz w:val="24"/>
          <w:szCs w:val="24"/>
        </w:rPr>
        <w:t>по различным</w:t>
      </w:r>
      <w:r w:rsidR="000F210C" w:rsidRPr="00F74248">
        <w:rPr>
          <w:sz w:val="24"/>
          <w:szCs w:val="24"/>
        </w:rPr>
        <w:t xml:space="preserve"> сценариям (</w:t>
      </w:r>
      <w:r w:rsidR="00AF3EEA" w:rsidRPr="00F74248">
        <w:rPr>
          <w:sz w:val="24"/>
          <w:szCs w:val="24"/>
        </w:rPr>
        <w:t xml:space="preserve">например, </w:t>
      </w:r>
      <w:r w:rsidR="000F210C" w:rsidRPr="00F74248">
        <w:rPr>
          <w:sz w:val="24"/>
          <w:szCs w:val="24"/>
        </w:rPr>
        <w:t>штатная, внештатная ситуации)</w:t>
      </w:r>
      <w:r w:rsidR="006327B8" w:rsidRPr="00F74248">
        <w:rPr>
          <w:sz w:val="24"/>
          <w:szCs w:val="24"/>
        </w:rPr>
        <w:t>.</w:t>
      </w:r>
    </w:p>
    <w:p w:rsidR="00F74248" w:rsidRPr="00F74248" w:rsidRDefault="00F74248" w:rsidP="008D70FB">
      <w:pPr>
        <w:ind w:firstLine="720"/>
        <w:jc w:val="both"/>
        <w:rPr>
          <w:sz w:val="24"/>
          <w:szCs w:val="24"/>
        </w:rPr>
      </w:pPr>
    </w:p>
    <w:p w:rsidR="00F74248" w:rsidRPr="00F74248" w:rsidRDefault="00F74248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3.  Основной этап</w:t>
      </w:r>
    </w:p>
    <w:p w:rsidR="00F74248" w:rsidRPr="00F74248" w:rsidRDefault="00F74248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Запуск всех компонентов Системы:</w:t>
      </w:r>
    </w:p>
    <w:p w:rsidR="00F74248" w:rsidRPr="00774945" w:rsidRDefault="00FF07F1" w:rsidP="00774945">
      <w:pPr>
        <w:pStyle w:val="ab"/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 w:rsidRPr="00774945">
        <w:rPr>
          <w:sz w:val="24"/>
          <w:szCs w:val="24"/>
        </w:rPr>
        <w:t>Служба поддержки пользователей</w:t>
      </w:r>
    </w:p>
    <w:p w:rsidR="00F74248" w:rsidRPr="00774945" w:rsidRDefault="00F74248" w:rsidP="00774945">
      <w:pPr>
        <w:pStyle w:val="ab"/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 w:rsidRPr="00774945">
        <w:rPr>
          <w:sz w:val="24"/>
          <w:szCs w:val="24"/>
          <w:lang w:val="en-US"/>
        </w:rPr>
        <w:t xml:space="preserve">Web – </w:t>
      </w:r>
      <w:r w:rsidRPr="00774945">
        <w:rPr>
          <w:sz w:val="24"/>
          <w:szCs w:val="24"/>
        </w:rPr>
        <w:t>портал</w:t>
      </w:r>
    </w:p>
    <w:p w:rsidR="00F74248" w:rsidRPr="00774945" w:rsidRDefault="00F74248" w:rsidP="00774945">
      <w:pPr>
        <w:pStyle w:val="ab"/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 w:rsidRPr="00774945">
        <w:rPr>
          <w:sz w:val="24"/>
          <w:szCs w:val="24"/>
        </w:rPr>
        <w:t xml:space="preserve">Синхронизация данных с </w:t>
      </w:r>
      <w:r w:rsidR="005F5A0D" w:rsidRPr="00774945">
        <w:rPr>
          <w:sz w:val="24"/>
          <w:szCs w:val="24"/>
        </w:rPr>
        <w:t>базой данных с</w:t>
      </w:r>
      <w:r w:rsidR="00227DF1" w:rsidRPr="00774945">
        <w:rPr>
          <w:sz w:val="24"/>
          <w:szCs w:val="24"/>
        </w:rPr>
        <w:t>толичн</w:t>
      </w:r>
      <w:r w:rsidR="005F5A0D" w:rsidRPr="00774945">
        <w:rPr>
          <w:sz w:val="24"/>
          <w:szCs w:val="24"/>
        </w:rPr>
        <w:t>ого</w:t>
      </w:r>
      <w:r w:rsidR="00227DF1" w:rsidRPr="00774945">
        <w:rPr>
          <w:sz w:val="24"/>
          <w:szCs w:val="24"/>
        </w:rPr>
        <w:t xml:space="preserve"> филиал</w:t>
      </w:r>
      <w:r w:rsidR="005F5A0D" w:rsidRPr="00774945">
        <w:rPr>
          <w:sz w:val="24"/>
          <w:szCs w:val="24"/>
        </w:rPr>
        <w:t>а</w:t>
      </w:r>
      <w:r w:rsidR="00227DF1" w:rsidRPr="00774945">
        <w:rPr>
          <w:sz w:val="24"/>
          <w:szCs w:val="24"/>
        </w:rPr>
        <w:t xml:space="preserve"> ОАО «</w:t>
      </w:r>
      <w:proofErr w:type="spellStart"/>
      <w:r w:rsidR="00227DF1" w:rsidRPr="00774945">
        <w:rPr>
          <w:sz w:val="24"/>
          <w:szCs w:val="24"/>
        </w:rPr>
        <w:t>МегаФон</w:t>
      </w:r>
      <w:proofErr w:type="spellEnd"/>
      <w:r w:rsidR="00227DF1" w:rsidRPr="00774945">
        <w:rPr>
          <w:sz w:val="24"/>
          <w:szCs w:val="24"/>
        </w:rPr>
        <w:t>»</w:t>
      </w:r>
    </w:p>
    <w:p w:rsidR="00A37856" w:rsidRDefault="00A37856" w:rsidP="008D70FB">
      <w:pPr>
        <w:jc w:val="both"/>
        <w:rPr>
          <w:sz w:val="24"/>
          <w:szCs w:val="24"/>
        </w:rPr>
      </w:pPr>
    </w:p>
    <w:p w:rsidR="00F74248" w:rsidRDefault="00F74248" w:rsidP="008D70FB">
      <w:pPr>
        <w:spacing w:after="20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F74248" w:rsidRPr="00EC1F7F" w:rsidRDefault="00F74248" w:rsidP="008D70FB">
      <w:pPr>
        <w:jc w:val="both"/>
        <w:rPr>
          <w:sz w:val="24"/>
          <w:szCs w:val="24"/>
        </w:rPr>
      </w:pPr>
    </w:p>
    <w:p w:rsidR="00823239" w:rsidRPr="00F74248" w:rsidRDefault="00612617" w:rsidP="008D70FB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Стоимость</w:t>
      </w:r>
    </w:p>
    <w:p w:rsidR="00C56A83" w:rsidRDefault="00C56A83" w:rsidP="008D70FB">
      <w:pPr>
        <w:jc w:val="both"/>
        <w:rPr>
          <w:sz w:val="24"/>
          <w:szCs w:val="24"/>
        </w:rPr>
      </w:pPr>
    </w:p>
    <w:tbl>
      <w:tblPr>
        <w:tblStyle w:val="ad"/>
        <w:tblW w:w="9498" w:type="dxa"/>
        <w:tblInd w:w="108" w:type="dxa"/>
        <w:tblLook w:val="04A0"/>
      </w:tblPr>
      <w:tblGrid>
        <w:gridCol w:w="7489"/>
        <w:gridCol w:w="2009"/>
      </w:tblGrid>
      <w:tr w:rsidR="00C56A83" w:rsidRPr="00C56A83" w:rsidTr="00EF7948">
        <w:tc>
          <w:tcPr>
            <w:tcW w:w="7655" w:type="dxa"/>
          </w:tcPr>
          <w:p w:rsidR="00C56A83" w:rsidRPr="00C56A83" w:rsidRDefault="00C56A83" w:rsidP="008D70F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commentRangeStart w:id="1"/>
            <w:r w:rsidRPr="00C56A83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C56A83" w:rsidRPr="00C56A83" w:rsidRDefault="00C56A83" w:rsidP="008D70F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Стоимость</w:t>
            </w:r>
            <w:commentRangeEnd w:id="1"/>
            <w:r w:rsidR="003A03B8">
              <w:rPr>
                <w:rStyle w:val="af0"/>
              </w:rPr>
              <w:commentReference w:id="1"/>
            </w:r>
          </w:p>
        </w:tc>
      </w:tr>
      <w:tr w:rsidR="00C56A83" w:rsidRPr="00C56A83" w:rsidTr="00EF7948">
        <w:trPr>
          <w:trHeight w:val="796"/>
        </w:trPr>
        <w:tc>
          <w:tcPr>
            <w:tcW w:w="7655" w:type="dxa"/>
            <w:vAlign w:val="center"/>
          </w:tcPr>
          <w:p w:rsidR="00C56A83" w:rsidRPr="00C56A83" w:rsidRDefault="00C56A83" w:rsidP="008D70FB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sz w:val="24"/>
                <w:szCs w:val="24"/>
              </w:rPr>
              <w:t xml:space="preserve">Разработка и сдача готового продукта, «под ключ», по финальному ТЗ Заказчика,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едино разово</w:t>
            </w:r>
          </w:p>
        </w:tc>
        <w:tc>
          <w:tcPr>
            <w:tcW w:w="1843" w:type="dxa"/>
            <w:vAlign w:val="center"/>
          </w:tcPr>
          <w:p w:rsidR="00C56A83" w:rsidRPr="00C56A83" w:rsidRDefault="00A239B2" w:rsidP="00954F0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954F0D">
              <w:rPr>
                <w:rFonts w:eastAsia="Calibri"/>
                <w:sz w:val="24"/>
                <w:szCs w:val="24"/>
              </w:rPr>
              <w:t xml:space="preserve"> </w:t>
            </w:r>
            <w:r w:rsidR="00C56A83" w:rsidRPr="00C56A83">
              <w:rPr>
                <w:rFonts w:eastAsia="Calibri"/>
                <w:sz w:val="24"/>
                <w:szCs w:val="24"/>
              </w:rPr>
              <w:t>руб.</w:t>
            </w:r>
          </w:p>
        </w:tc>
      </w:tr>
      <w:tr w:rsidR="00C56A83" w:rsidRPr="00C56A83" w:rsidTr="00EF7948">
        <w:trPr>
          <w:trHeight w:val="796"/>
        </w:trPr>
        <w:tc>
          <w:tcPr>
            <w:tcW w:w="7655" w:type="dxa"/>
            <w:vAlign w:val="center"/>
          </w:tcPr>
          <w:p w:rsidR="00C56A83" w:rsidRPr="00C56A83" w:rsidRDefault="00C56A83" w:rsidP="008D70FB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sz w:val="24"/>
                <w:szCs w:val="24"/>
              </w:rPr>
              <w:t xml:space="preserve">Базовая поддержка,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в месяц</w:t>
            </w:r>
          </w:p>
        </w:tc>
        <w:tc>
          <w:tcPr>
            <w:tcW w:w="1843" w:type="dxa"/>
            <w:vAlign w:val="center"/>
          </w:tcPr>
          <w:p w:rsidR="00C56A83" w:rsidRPr="00C56A83" w:rsidRDefault="00954F0D" w:rsidP="00954F0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 </w:t>
            </w:r>
            <w:r w:rsidR="00C56A83" w:rsidRPr="00C56A83">
              <w:rPr>
                <w:rFonts w:eastAsia="Calibri"/>
                <w:sz w:val="24"/>
                <w:szCs w:val="24"/>
              </w:rPr>
              <w:t>руб.</w:t>
            </w:r>
          </w:p>
        </w:tc>
      </w:tr>
      <w:tr w:rsidR="00C56A83" w:rsidRPr="00C56A83" w:rsidTr="00EF7948">
        <w:trPr>
          <w:trHeight w:val="796"/>
        </w:trPr>
        <w:tc>
          <w:tcPr>
            <w:tcW w:w="7655" w:type="dxa"/>
            <w:vAlign w:val="center"/>
          </w:tcPr>
          <w:p w:rsidR="00C56A83" w:rsidRPr="00A239B2" w:rsidRDefault="00C56A83" w:rsidP="008D70FB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commentRangeStart w:id="2"/>
            <w:r w:rsidRPr="00A239B2">
              <w:rPr>
                <w:rFonts w:eastAsia="Calibri"/>
                <w:sz w:val="24"/>
                <w:szCs w:val="24"/>
                <w:highlight w:val="yellow"/>
              </w:rPr>
              <w:t xml:space="preserve">Расширенная поддержка, </w:t>
            </w:r>
            <w:r w:rsidRPr="00A239B2">
              <w:rPr>
                <w:rFonts w:eastAsia="Calibri"/>
                <w:b/>
                <w:sz w:val="24"/>
                <w:szCs w:val="24"/>
                <w:highlight w:val="yellow"/>
                <w:u w:val="single"/>
              </w:rPr>
              <w:t>руб. без НДС, в месяц</w:t>
            </w:r>
          </w:p>
        </w:tc>
        <w:tc>
          <w:tcPr>
            <w:tcW w:w="1843" w:type="dxa"/>
            <w:vAlign w:val="center"/>
          </w:tcPr>
          <w:p w:rsidR="00C56A83" w:rsidRPr="00C56A83" w:rsidRDefault="00C56A83" w:rsidP="008D70FB">
            <w:pPr>
              <w:jc w:val="both"/>
              <w:rPr>
                <w:rFonts w:eastAsia="Calibri"/>
                <w:sz w:val="24"/>
                <w:szCs w:val="24"/>
              </w:rPr>
            </w:pPr>
            <w:r w:rsidRPr="00A239B2">
              <w:rPr>
                <w:rFonts w:eastAsia="Calibri"/>
                <w:sz w:val="24"/>
                <w:szCs w:val="24"/>
                <w:highlight w:val="yellow"/>
              </w:rPr>
              <w:t>_______руб.</w:t>
            </w:r>
            <w:commentRangeEnd w:id="2"/>
            <w:r w:rsidR="00954F0D">
              <w:rPr>
                <w:rStyle w:val="af0"/>
              </w:rPr>
              <w:commentReference w:id="2"/>
            </w:r>
          </w:p>
        </w:tc>
      </w:tr>
      <w:tr w:rsidR="00C56A83" w:rsidRPr="00C56A83" w:rsidTr="00EF7948">
        <w:trPr>
          <w:trHeight w:val="796"/>
        </w:trPr>
        <w:tc>
          <w:tcPr>
            <w:tcW w:w="7655" w:type="dxa"/>
            <w:vAlign w:val="center"/>
          </w:tcPr>
          <w:p w:rsidR="00C56A83" w:rsidRPr="00C56A83" w:rsidRDefault="00C56A83" w:rsidP="008D70FB">
            <w:pPr>
              <w:jc w:val="both"/>
              <w:rPr>
                <w:sz w:val="24"/>
                <w:szCs w:val="24"/>
              </w:rPr>
            </w:pPr>
            <w:commentRangeStart w:id="3"/>
            <w:r w:rsidRPr="00C56A83">
              <w:rPr>
                <w:sz w:val="24"/>
                <w:szCs w:val="24"/>
              </w:rPr>
              <w:t xml:space="preserve">Стоимость использования лицензий, за 1 устройство,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в месяц</w:t>
            </w:r>
          </w:p>
          <w:p w:rsidR="00C56A83" w:rsidRPr="00C56A83" w:rsidRDefault="00C56A83" w:rsidP="008D70F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6A83" w:rsidRPr="00C56A83" w:rsidRDefault="0071542A" w:rsidP="007154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847 </w:t>
            </w:r>
            <w:r w:rsidR="00C56A83" w:rsidRPr="00C56A83">
              <w:rPr>
                <w:rFonts w:eastAsia="Calibri"/>
                <w:sz w:val="24"/>
                <w:szCs w:val="24"/>
              </w:rPr>
              <w:t>руб.</w:t>
            </w:r>
            <w:commentRangeEnd w:id="3"/>
            <w:r>
              <w:rPr>
                <w:rStyle w:val="af0"/>
              </w:rPr>
              <w:commentReference w:id="3"/>
            </w:r>
          </w:p>
        </w:tc>
      </w:tr>
      <w:tr w:rsidR="00C56A83" w:rsidRPr="00C56A83" w:rsidTr="00EF7948">
        <w:tc>
          <w:tcPr>
            <w:tcW w:w="7655" w:type="dxa"/>
            <w:vAlign w:val="center"/>
          </w:tcPr>
          <w:p w:rsidR="00C56A83" w:rsidRPr="00C56A83" w:rsidRDefault="00C56A83" w:rsidP="008D70F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56A83" w:rsidRPr="00C56A83" w:rsidRDefault="00C56A83" w:rsidP="008D70F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Кол-во календарных дней</w:t>
            </w:r>
          </w:p>
        </w:tc>
      </w:tr>
      <w:tr w:rsidR="00C56A83" w:rsidRPr="00C56A83" w:rsidTr="00EF7948">
        <w:trPr>
          <w:trHeight w:val="796"/>
        </w:trPr>
        <w:tc>
          <w:tcPr>
            <w:tcW w:w="7655" w:type="dxa"/>
            <w:vAlign w:val="center"/>
          </w:tcPr>
          <w:p w:rsidR="00C56A83" w:rsidRPr="00C56A83" w:rsidRDefault="00C56A83" w:rsidP="008D70FB">
            <w:pPr>
              <w:jc w:val="both"/>
              <w:rPr>
                <w:rFonts w:eastAsia="Calibri"/>
                <w:sz w:val="24"/>
                <w:szCs w:val="24"/>
              </w:rPr>
            </w:pPr>
            <w:commentRangeStart w:id="4"/>
            <w:r w:rsidRPr="00C56A83">
              <w:rPr>
                <w:rFonts w:eastAsia="Calibri"/>
                <w:sz w:val="24"/>
                <w:szCs w:val="24"/>
              </w:rPr>
              <w:t>Срок разработки и сдачи готового продукта, «под ключ», с момента формирования финального ТЗ от Заказчика</w:t>
            </w:r>
            <w:r w:rsidR="00D5444C">
              <w:rPr>
                <w:rFonts w:eastAsia="Calibri"/>
                <w:sz w:val="24"/>
                <w:szCs w:val="24"/>
              </w:rPr>
              <w:t xml:space="preserve"> (с учетом тестирования системы)</w:t>
            </w:r>
          </w:p>
        </w:tc>
        <w:tc>
          <w:tcPr>
            <w:tcW w:w="1843" w:type="dxa"/>
            <w:vAlign w:val="center"/>
          </w:tcPr>
          <w:p w:rsidR="00C56A83" w:rsidRPr="00C56A83" w:rsidRDefault="00B551CB" w:rsidP="008D70F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календарный месяц</w:t>
            </w:r>
            <w:commentRangeEnd w:id="4"/>
            <w:r>
              <w:rPr>
                <w:rStyle w:val="af0"/>
              </w:rPr>
              <w:commentReference w:id="4"/>
            </w:r>
          </w:p>
        </w:tc>
      </w:tr>
    </w:tbl>
    <w:p w:rsidR="00C56A83" w:rsidRDefault="00C56A83" w:rsidP="008D70FB">
      <w:pPr>
        <w:jc w:val="both"/>
        <w:rPr>
          <w:sz w:val="24"/>
          <w:szCs w:val="24"/>
        </w:rPr>
      </w:pPr>
    </w:p>
    <w:p w:rsidR="00D23ACE" w:rsidRPr="00F74248" w:rsidRDefault="006327B8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Минимальный срок аренды </w:t>
      </w:r>
      <w:r w:rsidR="00F16B93" w:rsidRPr="00F74248">
        <w:rPr>
          <w:sz w:val="24"/>
          <w:szCs w:val="24"/>
        </w:rPr>
        <w:t>программного обеспечения</w:t>
      </w:r>
      <w:r w:rsidRPr="00F74248">
        <w:rPr>
          <w:sz w:val="24"/>
          <w:szCs w:val="24"/>
        </w:rPr>
        <w:t xml:space="preserve"> </w:t>
      </w:r>
      <w:r w:rsidR="00D23ACE" w:rsidRPr="00F74248">
        <w:rPr>
          <w:sz w:val="24"/>
          <w:szCs w:val="24"/>
        </w:rPr>
        <w:t>составляет 12 месяцев.</w:t>
      </w:r>
      <w:r w:rsidR="00584B57" w:rsidRPr="00F74248">
        <w:rPr>
          <w:sz w:val="24"/>
          <w:szCs w:val="24"/>
        </w:rPr>
        <w:t xml:space="preserve"> </w:t>
      </w:r>
      <w:r w:rsidR="00002985" w:rsidRPr="00F74248">
        <w:rPr>
          <w:sz w:val="24"/>
          <w:szCs w:val="24"/>
        </w:rPr>
        <w:t xml:space="preserve"> </w:t>
      </w:r>
    </w:p>
    <w:p w:rsidR="00D23ACE" w:rsidRPr="00F74248" w:rsidRDefault="00D23ACE" w:rsidP="008D70FB">
      <w:pPr>
        <w:jc w:val="both"/>
        <w:rPr>
          <w:sz w:val="24"/>
          <w:szCs w:val="24"/>
        </w:rPr>
      </w:pPr>
    </w:p>
    <w:p w:rsidR="00C05ADF" w:rsidRPr="00F74248" w:rsidRDefault="00C05ADF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>Данное предложение включает в себя</w:t>
      </w:r>
      <w:r w:rsidR="00682453" w:rsidRPr="00F74248">
        <w:rPr>
          <w:sz w:val="24"/>
          <w:szCs w:val="24"/>
        </w:rPr>
        <w:t>:</w:t>
      </w:r>
    </w:p>
    <w:p w:rsidR="00C05ADF" w:rsidRPr="00F74248" w:rsidRDefault="00C05ADF" w:rsidP="008D70FB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подключение к системе </w:t>
      </w:r>
      <w:proofErr w:type="spellStart"/>
      <w:r w:rsidR="00F16B93" w:rsidRPr="00F74248">
        <w:rPr>
          <w:sz w:val="24"/>
          <w:szCs w:val="24"/>
        </w:rPr>
        <w:t>EasyData</w:t>
      </w:r>
      <w:proofErr w:type="spellEnd"/>
      <w:r w:rsidR="00AF3EEA" w:rsidRPr="00F74248">
        <w:rPr>
          <w:sz w:val="24"/>
          <w:szCs w:val="24"/>
          <w:lang w:val="en-US"/>
        </w:rPr>
        <w:t>;</w:t>
      </w:r>
    </w:p>
    <w:p w:rsidR="00C05ADF" w:rsidRPr="00F74248" w:rsidRDefault="00C05ADF" w:rsidP="008D70FB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удаленное обучение </w:t>
      </w:r>
      <w:r w:rsidR="005F5A0D">
        <w:rPr>
          <w:sz w:val="24"/>
          <w:szCs w:val="24"/>
        </w:rPr>
        <w:t>пользователей</w:t>
      </w:r>
      <w:r w:rsidR="00AF3EEA" w:rsidRPr="00F74248">
        <w:rPr>
          <w:sz w:val="24"/>
          <w:szCs w:val="24"/>
        </w:rPr>
        <w:t>;</w:t>
      </w:r>
    </w:p>
    <w:p w:rsidR="00C05ADF" w:rsidRPr="00F74248" w:rsidRDefault="00AF3EEA" w:rsidP="008D70FB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F74248">
        <w:rPr>
          <w:sz w:val="24"/>
          <w:szCs w:val="24"/>
        </w:rPr>
        <w:t>поддержку</w:t>
      </w:r>
      <w:r w:rsidR="00C05ADF" w:rsidRPr="00F74248">
        <w:rPr>
          <w:sz w:val="24"/>
          <w:szCs w:val="24"/>
        </w:rPr>
        <w:t xml:space="preserve"> пользователей 24х365</w:t>
      </w:r>
      <w:r w:rsidRPr="00F74248">
        <w:rPr>
          <w:sz w:val="24"/>
          <w:szCs w:val="24"/>
          <w:lang w:val="en-US"/>
        </w:rPr>
        <w:t>;</w:t>
      </w:r>
    </w:p>
    <w:p w:rsidR="00C05ADF" w:rsidRPr="00F74248" w:rsidRDefault="00C05ADF" w:rsidP="008D70FB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F74248">
        <w:rPr>
          <w:sz w:val="24"/>
          <w:szCs w:val="24"/>
        </w:rPr>
        <w:t>техническую поддержку 24х365</w:t>
      </w:r>
      <w:r w:rsidR="00AF3EEA" w:rsidRPr="00F74248">
        <w:rPr>
          <w:sz w:val="24"/>
          <w:szCs w:val="24"/>
          <w:lang w:val="en-US"/>
        </w:rPr>
        <w:t>;</w:t>
      </w:r>
    </w:p>
    <w:p w:rsidR="00C05ADF" w:rsidRPr="00F74248" w:rsidRDefault="00AF3EEA" w:rsidP="008D70FB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F74248">
        <w:rPr>
          <w:sz w:val="24"/>
          <w:szCs w:val="24"/>
        </w:rPr>
        <w:t>настройку</w:t>
      </w:r>
      <w:r w:rsidR="00C05ADF" w:rsidRPr="00F74248">
        <w:rPr>
          <w:sz w:val="24"/>
          <w:szCs w:val="24"/>
        </w:rPr>
        <w:t xml:space="preserve"> логики работы </w:t>
      </w:r>
      <w:r w:rsidR="005F5A0D">
        <w:rPr>
          <w:sz w:val="24"/>
          <w:szCs w:val="24"/>
        </w:rPr>
        <w:t xml:space="preserve">анкеты </w:t>
      </w:r>
      <w:r w:rsidR="00C05ADF" w:rsidRPr="00F74248">
        <w:rPr>
          <w:sz w:val="24"/>
          <w:szCs w:val="24"/>
        </w:rPr>
        <w:t>- без ограничений, по требованию</w:t>
      </w:r>
      <w:r w:rsidRPr="00F74248">
        <w:rPr>
          <w:sz w:val="24"/>
          <w:szCs w:val="24"/>
        </w:rPr>
        <w:t>;</w:t>
      </w:r>
    </w:p>
    <w:p w:rsidR="00C05ADF" w:rsidRPr="00F74248" w:rsidRDefault="00C05ADF" w:rsidP="008D70FB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F74248">
        <w:rPr>
          <w:sz w:val="24"/>
          <w:szCs w:val="24"/>
        </w:rPr>
        <w:t>хранение собранных данных в течени</w:t>
      </w:r>
      <w:r w:rsidR="00394BD3" w:rsidRPr="00F74248">
        <w:rPr>
          <w:sz w:val="24"/>
          <w:szCs w:val="24"/>
        </w:rPr>
        <w:t>е</w:t>
      </w:r>
      <w:r w:rsidRPr="00F74248">
        <w:rPr>
          <w:sz w:val="24"/>
          <w:szCs w:val="24"/>
        </w:rPr>
        <w:t xml:space="preserve"> одного года</w:t>
      </w:r>
      <w:r w:rsidR="00AF3EEA" w:rsidRPr="00F74248">
        <w:rPr>
          <w:sz w:val="24"/>
          <w:szCs w:val="24"/>
        </w:rPr>
        <w:t>;</w:t>
      </w:r>
    </w:p>
    <w:p w:rsidR="00C05ADF" w:rsidRPr="00F74248" w:rsidRDefault="00AF3EEA" w:rsidP="008D70FB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синхронизацию</w:t>
      </w:r>
      <w:r w:rsidR="00C05ADF" w:rsidRPr="00F74248">
        <w:rPr>
          <w:sz w:val="24"/>
          <w:szCs w:val="24"/>
        </w:rPr>
        <w:t xml:space="preserve"> собранных данных с</w:t>
      </w:r>
      <w:r w:rsidR="005F5A0D">
        <w:rPr>
          <w:sz w:val="24"/>
          <w:szCs w:val="24"/>
        </w:rPr>
        <w:t xml:space="preserve"> базой данных столичного</w:t>
      </w:r>
      <w:r w:rsidR="005F5A0D" w:rsidRPr="00227DF1">
        <w:rPr>
          <w:sz w:val="24"/>
          <w:szCs w:val="24"/>
        </w:rPr>
        <w:t xml:space="preserve"> филиал</w:t>
      </w:r>
      <w:r w:rsidR="005F5A0D">
        <w:rPr>
          <w:sz w:val="24"/>
          <w:szCs w:val="24"/>
        </w:rPr>
        <w:t>а</w:t>
      </w:r>
      <w:r w:rsidR="005F5A0D" w:rsidRPr="00227DF1">
        <w:rPr>
          <w:sz w:val="24"/>
          <w:szCs w:val="24"/>
        </w:rPr>
        <w:t xml:space="preserve"> ОАО «</w:t>
      </w:r>
      <w:proofErr w:type="spellStart"/>
      <w:r w:rsidR="005F5A0D" w:rsidRPr="00227DF1">
        <w:rPr>
          <w:sz w:val="24"/>
          <w:szCs w:val="24"/>
        </w:rPr>
        <w:t>МегаФон</w:t>
      </w:r>
      <w:proofErr w:type="spellEnd"/>
      <w:r w:rsidR="005F5A0D" w:rsidRPr="00227DF1">
        <w:rPr>
          <w:sz w:val="24"/>
          <w:szCs w:val="24"/>
        </w:rPr>
        <w:t>»</w:t>
      </w:r>
      <w:r w:rsidRPr="00F74248">
        <w:rPr>
          <w:sz w:val="24"/>
          <w:szCs w:val="24"/>
        </w:rPr>
        <w:t>.</w:t>
      </w:r>
    </w:p>
    <w:p w:rsidR="00C05ADF" w:rsidRPr="00F74248" w:rsidRDefault="00C05ADF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:rsidR="000D2420" w:rsidRPr="00F74248" w:rsidRDefault="000D2420" w:rsidP="008D70FB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Да</w:t>
      </w:r>
      <w:r w:rsidR="001E2AEB">
        <w:rPr>
          <w:rFonts w:eastAsia="Calibri"/>
          <w:color w:val="auto"/>
          <w:sz w:val="24"/>
          <w:szCs w:val="24"/>
          <w:lang w:eastAsia="en-US"/>
        </w:rPr>
        <w:t>нное предложение актуально до 30.06</w:t>
      </w:r>
      <w:r w:rsidRPr="00F74248">
        <w:rPr>
          <w:rFonts w:eastAsia="Calibri"/>
          <w:color w:val="auto"/>
          <w:sz w:val="24"/>
          <w:szCs w:val="24"/>
          <w:lang w:eastAsia="en-US"/>
        </w:rPr>
        <w:t>.2013 г.</w:t>
      </w:r>
    </w:p>
    <w:p w:rsidR="000D2420" w:rsidRPr="00F74248" w:rsidRDefault="000D2420" w:rsidP="008D70FB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0D2420" w:rsidRPr="00F74248" w:rsidRDefault="000D2420" w:rsidP="008D70FB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0D2420" w:rsidRPr="00F74248" w:rsidRDefault="000D2420" w:rsidP="008D70FB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 xml:space="preserve">Генеральный директор </w:t>
      </w:r>
    </w:p>
    <w:p w:rsidR="000D2420" w:rsidRPr="00F74248" w:rsidRDefault="000D2420" w:rsidP="008D70FB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ООО «Новые технологии»</w:t>
      </w:r>
    </w:p>
    <w:p w:rsidR="000D2420" w:rsidRPr="00F74248" w:rsidRDefault="000D2420" w:rsidP="008D70FB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0D2420" w:rsidRPr="00F74248" w:rsidRDefault="000D2420" w:rsidP="008D70FB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____________ Д.Е. Слабаков</w:t>
      </w:r>
    </w:p>
    <w:p w:rsidR="00C05ADF" w:rsidRPr="00F74248" w:rsidRDefault="00C05ADF" w:rsidP="008D70FB">
      <w:pPr>
        <w:spacing w:after="200"/>
        <w:jc w:val="both"/>
        <w:rPr>
          <w:b/>
          <w:color w:val="76923C"/>
          <w:sz w:val="20"/>
          <w:szCs w:val="20"/>
        </w:rPr>
      </w:pPr>
      <w:r w:rsidRPr="00F74248">
        <w:rPr>
          <w:b/>
          <w:color w:val="76923C"/>
          <w:sz w:val="20"/>
          <w:szCs w:val="20"/>
        </w:rPr>
        <w:br w:type="page"/>
      </w:r>
    </w:p>
    <w:p w:rsidR="00C05ADF" w:rsidRDefault="00C05ADF" w:rsidP="008D70FB">
      <w:pPr>
        <w:jc w:val="both"/>
        <w:rPr>
          <w:b/>
          <w:color w:val="76923C"/>
        </w:rPr>
      </w:pPr>
    </w:p>
    <w:p w:rsidR="00FF75F6" w:rsidRPr="00F16B93" w:rsidRDefault="00FF75F6" w:rsidP="008D70FB">
      <w:pPr>
        <w:jc w:val="both"/>
        <w:rPr>
          <w:b/>
          <w:color w:val="00A30A"/>
        </w:rPr>
      </w:pPr>
      <w:r w:rsidRPr="00F16B93">
        <w:rPr>
          <w:b/>
          <w:color w:val="00A30A"/>
        </w:rPr>
        <w:t>Приложение №1 «</w:t>
      </w:r>
      <w:r w:rsidR="002376B0" w:rsidRPr="00F16B93">
        <w:rPr>
          <w:b/>
          <w:color w:val="00A30A"/>
        </w:rPr>
        <w:t xml:space="preserve">Описание </w:t>
      </w:r>
      <w:r w:rsidR="00F16B93" w:rsidRPr="00F16B93">
        <w:rPr>
          <w:b/>
          <w:color w:val="00A30A"/>
        </w:rPr>
        <w:t xml:space="preserve">системы </w:t>
      </w:r>
      <w:proofErr w:type="spellStart"/>
      <w:r w:rsidRPr="00F16B93">
        <w:rPr>
          <w:b/>
          <w:color w:val="00A30A"/>
        </w:rPr>
        <w:t>EasyData</w:t>
      </w:r>
      <w:proofErr w:type="spellEnd"/>
      <w:r w:rsidRPr="00F16B93">
        <w:rPr>
          <w:b/>
          <w:color w:val="00A30A"/>
        </w:rPr>
        <w:t>»</w:t>
      </w:r>
    </w:p>
    <w:p w:rsidR="009E4895" w:rsidRDefault="009E4895" w:rsidP="008D70FB">
      <w:pPr>
        <w:pStyle w:val="ab"/>
        <w:spacing w:line="240" w:lineRule="auto"/>
        <w:ind w:left="360"/>
        <w:jc w:val="both"/>
        <w:rPr>
          <w:b/>
        </w:rPr>
      </w:pPr>
      <w:bookmarkStart w:id="5" w:name="_Toc353795094"/>
    </w:p>
    <w:p w:rsidR="009E4895" w:rsidRDefault="009E4895" w:rsidP="008D70FB">
      <w:pPr>
        <w:pStyle w:val="ab"/>
        <w:numPr>
          <w:ilvl w:val="0"/>
          <w:numId w:val="32"/>
        </w:numPr>
        <w:spacing w:line="240" w:lineRule="auto"/>
        <w:jc w:val="both"/>
        <w:rPr>
          <w:b/>
        </w:rPr>
      </w:pPr>
      <w:r w:rsidRPr="009E4895">
        <w:rPr>
          <w:b/>
        </w:rPr>
        <w:t>Конструктор анкет</w:t>
      </w:r>
      <w:bookmarkEnd w:id="5"/>
      <w:r w:rsidRPr="009E4895">
        <w:rPr>
          <w:b/>
          <w:lang w:val="en-US"/>
        </w:rPr>
        <w:t xml:space="preserve"> </w:t>
      </w:r>
      <w:proofErr w:type="spellStart"/>
      <w:r w:rsidRPr="009E4895">
        <w:rPr>
          <w:b/>
          <w:lang w:val="en-US"/>
        </w:rPr>
        <w:t>EasyData</w:t>
      </w:r>
      <w:proofErr w:type="spellEnd"/>
    </w:p>
    <w:p w:rsidR="009E4895" w:rsidRPr="009E4895" w:rsidRDefault="009E4895" w:rsidP="008D70FB">
      <w:pPr>
        <w:pStyle w:val="ab"/>
        <w:spacing w:line="240" w:lineRule="auto"/>
        <w:ind w:left="360"/>
        <w:jc w:val="both"/>
        <w:rPr>
          <w:b/>
        </w:rPr>
      </w:pPr>
    </w:p>
    <w:p w:rsidR="009E4895" w:rsidRPr="009E4895" w:rsidRDefault="009E4895" w:rsidP="008D70FB">
      <w:pPr>
        <w:pStyle w:val="ae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9E4895">
        <w:rPr>
          <w:rFonts w:ascii="Arial" w:eastAsiaTheme="minorHAnsi" w:hAnsi="Arial" w:cs="Arial"/>
          <w:sz w:val="22"/>
          <w:szCs w:val="22"/>
          <w:lang w:eastAsia="en-US"/>
        </w:rPr>
        <w:t>Easy</w:t>
      </w:r>
      <w:proofErr w:type="spellEnd"/>
      <w:r w:rsidRPr="009E4895">
        <w:rPr>
          <w:rFonts w:ascii="Arial" w:eastAsiaTheme="minorHAnsi" w:hAnsi="Arial" w:cs="Arial"/>
          <w:sz w:val="22"/>
          <w:szCs w:val="22"/>
          <w:lang w:val="en-US" w:eastAsia="en-US"/>
        </w:rPr>
        <w:t>D</w:t>
      </w:r>
      <w:proofErr w:type="spellStart"/>
      <w:r w:rsidRPr="009E4895">
        <w:rPr>
          <w:rFonts w:ascii="Arial" w:eastAsiaTheme="minorHAnsi" w:hAnsi="Arial" w:cs="Arial"/>
          <w:sz w:val="22"/>
          <w:szCs w:val="22"/>
          <w:lang w:eastAsia="en-US"/>
        </w:rPr>
        <w:t>ata</w:t>
      </w:r>
      <w:proofErr w:type="spellEnd"/>
      <w:r w:rsidRPr="009E4895">
        <w:rPr>
          <w:rFonts w:ascii="Arial" w:eastAsiaTheme="minorHAnsi" w:hAnsi="Arial" w:cs="Arial"/>
          <w:sz w:val="22"/>
          <w:szCs w:val="22"/>
          <w:lang w:eastAsia="en-US"/>
        </w:rPr>
        <w:t xml:space="preserve">  - это веб-платформа - конструктор для создания мобильных анкет. Для использования конструктора достаточно понимания того, какие данные должны быть отражены в  Вашей анкете. </w:t>
      </w:r>
    </w:p>
    <w:p w:rsidR="009E4895" w:rsidRPr="009E4895" w:rsidRDefault="009E4895" w:rsidP="008D70FB">
      <w:pPr>
        <w:spacing w:line="240" w:lineRule="auto"/>
        <w:jc w:val="both"/>
        <w:rPr>
          <w:b/>
        </w:rPr>
      </w:pPr>
    </w:p>
    <w:p w:rsidR="009E4895" w:rsidRPr="009E4895" w:rsidRDefault="009E4895" w:rsidP="008D70FB">
      <w:pPr>
        <w:spacing w:line="240" w:lineRule="auto"/>
        <w:jc w:val="both"/>
        <w:rPr>
          <w:b/>
        </w:rPr>
      </w:pPr>
      <w:r w:rsidRPr="009E4895">
        <w:rPr>
          <w:b/>
        </w:rPr>
        <w:t>Особенности конструктора:</w:t>
      </w:r>
    </w:p>
    <w:p w:rsidR="009E4895" w:rsidRPr="009E4895" w:rsidRDefault="009E4895" w:rsidP="008D70FB">
      <w:pPr>
        <w:pStyle w:val="ab"/>
        <w:numPr>
          <w:ilvl w:val="0"/>
          <w:numId w:val="28"/>
        </w:numPr>
        <w:spacing w:line="240" w:lineRule="auto"/>
        <w:jc w:val="both"/>
      </w:pPr>
      <w:r w:rsidRPr="009E4895">
        <w:t>Возможность создавать собственную уникальную форму сбора данных</w:t>
      </w:r>
    </w:p>
    <w:p w:rsidR="009E4895" w:rsidRPr="009E4895" w:rsidRDefault="009E4895" w:rsidP="008D70FB">
      <w:pPr>
        <w:pStyle w:val="ab"/>
        <w:numPr>
          <w:ilvl w:val="0"/>
          <w:numId w:val="28"/>
        </w:numPr>
        <w:spacing w:line="240" w:lineRule="auto"/>
        <w:jc w:val="both"/>
      </w:pPr>
      <w:r w:rsidRPr="009E4895">
        <w:t xml:space="preserve">Графический интерфейс, основанный на простейшей функции перетаскивания элементов </w:t>
      </w:r>
      <w:proofErr w:type="spellStart"/>
      <w:r w:rsidRPr="009E4895">
        <w:t>drag</w:t>
      </w:r>
      <w:proofErr w:type="spellEnd"/>
      <w:r w:rsidRPr="009E4895">
        <w:t xml:space="preserve"> &amp; </w:t>
      </w:r>
      <w:proofErr w:type="spellStart"/>
      <w:r w:rsidRPr="009E4895">
        <w:t>drop</w:t>
      </w:r>
      <w:proofErr w:type="spellEnd"/>
      <w:r w:rsidRPr="009E4895">
        <w:t xml:space="preserve"> (тащи-и-бросай)</w:t>
      </w:r>
    </w:p>
    <w:p w:rsidR="009E4895" w:rsidRPr="009E4895" w:rsidRDefault="009E4895" w:rsidP="008D70FB">
      <w:pPr>
        <w:pStyle w:val="ab"/>
        <w:numPr>
          <w:ilvl w:val="0"/>
          <w:numId w:val="28"/>
        </w:numPr>
        <w:spacing w:line="240" w:lineRule="auto"/>
        <w:jc w:val="both"/>
      </w:pPr>
      <w:r w:rsidRPr="009E4895">
        <w:t>Не требует специальных профессиональных знаний</w:t>
      </w:r>
    </w:p>
    <w:p w:rsidR="009E4895" w:rsidRPr="009E4895" w:rsidRDefault="009E4895" w:rsidP="008D70FB">
      <w:pPr>
        <w:pStyle w:val="ab"/>
        <w:numPr>
          <w:ilvl w:val="0"/>
          <w:numId w:val="28"/>
        </w:numPr>
        <w:spacing w:line="240" w:lineRule="auto"/>
        <w:jc w:val="both"/>
      </w:pPr>
      <w:r w:rsidRPr="009E4895">
        <w:t>Экспорт данных в различные форматы</w:t>
      </w:r>
    </w:p>
    <w:p w:rsidR="009E4895" w:rsidRPr="009E4895" w:rsidRDefault="009E4895" w:rsidP="008D70FB">
      <w:pPr>
        <w:spacing w:line="240" w:lineRule="auto"/>
        <w:jc w:val="both"/>
      </w:pPr>
    </w:p>
    <w:p w:rsidR="009E4895" w:rsidRPr="009E4895" w:rsidRDefault="009E4895" w:rsidP="008D70FB">
      <w:pPr>
        <w:spacing w:line="240" w:lineRule="auto"/>
        <w:jc w:val="both"/>
        <w:rPr>
          <w:b/>
        </w:rPr>
      </w:pPr>
      <w:r w:rsidRPr="009E4895">
        <w:rPr>
          <w:b/>
        </w:rPr>
        <w:t>Функциональные возможности конструктора анкет: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Ярлыки разделов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Разрывы страниц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Текстовые данные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Числовые данные (целое число, десятичная дробь)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Дата и время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Ответы с одинарным выбором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Ответы с множественным выбором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Оценки категории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Справочные таблицы (</w:t>
      </w:r>
      <w:proofErr w:type="spellStart"/>
      <w:r w:rsidRPr="009E4895">
        <w:t>Excel</w:t>
      </w:r>
      <w:proofErr w:type="spellEnd"/>
      <w:r w:rsidRPr="009E4895">
        <w:t>, CSV)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Сетчатые таблицы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Расчеты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GPS-координаты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Подписи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Эскизные рисунки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Фотоизображения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Видеоклипы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Звуковые примечания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 xml:space="preserve">Штрих-коды </w:t>
      </w:r>
    </w:p>
    <w:p w:rsidR="009E4895" w:rsidRPr="009E4895" w:rsidRDefault="009E4895" w:rsidP="008D70FB">
      <w:pPr>
        <w:pStyle w:val="ab"/>
        <w:numPr>
          <w:ilvl w:val="0"/>
          <w:numId w:val="29"/>
        </w:numPr>
        <w:spacing w:line="240" w:lineRule="auto"/>
        <w:jc w:val="both"/>
      </w:pPr>
      <w:r w:rsidRPr="009E4895">
        <w:t>Согласования</w:t>
      </w:r>
    </w:p>
    <w:p w:rsidR="009E4895" w:rsidRPr="009E4895" w:rsidRDefault="009E4895" w:rsidP="008D70FB">
      <w:pPr>
        <w:spacing w:line="240" w:lineRule="auto"/>
        <w:ind w:left="360" w:hanging="360"/>
        <w:jc w:val="both"/>
      </w:pPr>
    </w:p>
    <w:p w:rsidR="009E4895" w:rsidRPr="009E4895" w:rsidRDefault="009E4895" w:rsidP="008D70FB">
      <w:pPr>
        <w:spacing w:line="240" w:lineRule="auto"/>
        <w:jc w:val="both"/>
        <w:rPr>
          <w:b/>
        </w:rPr>
      </w:pPr>
      <w:r w:rsidRPr="009E4895">
        <w:rPr>
          <w:b/>
        </w:rPr>
        <w:t>Расширенные функциональные возможности</w:t>
      </w:r>
    </w:p>
    <w:p w:rsidR="009E4895" w:rsidRPr="009E4895" w:rsidRDefault="009E4895" w:rsidP="008D70FB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Определение нескольких вопросов как «обязательных»</w:t>
      </w:r>
    </w:p>
    <w:p w:rsidR="009E4895" w:rsidRPr="009E4895" w:rsidRDefault="009E4895" w:rsidP="008D70FB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Определение параметров ответа «по умолчанию»</w:t>
      </w:r>
    </w:p>
    <w:p w:rsidR="009E4895" w:rsidRPr="009E4895" w:rsidRDefault="009E4895" w:rsidP="008D70FB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Установка параметров «запоминания» ответа</w:t>
      </w:r>
    </w:p>
    <w:p w:rsidR="009E4895" w:rsidRPr="009E4895" w:rsidRDefault="009E4895" w:rsidP="008D70FB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Повторяющиеся разделы</w:t>
      </w:r>
    </w:p>
    <w:p w:rsidR="009E4895" w:rsidRPr="009E4895" w:rsidRDefault="009E4895" w:rsidP="008D70FB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Алгоритм «пропуска» вопросов</w:t>
      </w:r>
    </w:p>
    <w:p w:rsidR="009E4895" w:rsidRPr="009E4895" w:rsidRDefault="009E4895" w:rsidP="008D70FB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Алгоритм «уместности» вопросов</w:t>
      </w:r>
    </w:p>
    <w:p w:rsidR="009E4895" w:rsidRPr="009E4895" w:rsidRDefault="009E4895" w:rsidP="008D70FB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«Ограничительные условия действительности» ответов</w:t>
      </w:r>
    </w:p>
    <w:p w:rsidR="009E4895" w:rsidRPr="009E4895" w:rsidRDefault="009E4895" w:rsidP="008D70FB">
      <w:pPr>
        <w:pStyle w:val="ab"/>
        <w:numPr>
          <w:ilvl w:val="0"/>
          <w:numId w:val="30"/>
        </w:numPr>
        <w:spacing w:line="240" w:lineRule="auto"/>
        <w:jc w:val="both"/>
      </w:pPr>
      <w:r w:rsidRPr="009E4895">
        <w:t>«Согласования» хода работ</w:t>
      </w:r>
    </w:p>
    <w:p w:rsidR="009E4895" w:rsidRDefault="009E4895" w:rsidP="008D70FB">
      <w:pPr>
        <w:spacing w:line="240" w:lineRule="auto"/>
        <w:jc w:val="both"/>
        <w:rPr>
          <w:b/>
        </w:rPr>
      </w:pPr>
      <w:r w:rsidRPr="009E4895">
        <w:br/>
      </w:r>
    </w:p>
    <w:p w:rsidR="009E4895" w:rsidRDefault="009E4895" w:rsidP="008D70FB">
      <w:pPr>
        <w:spacing w:line="240" w:lineRule="auto"/>
        <w:jc w:val="both"/>
        <w:rPr>
          <w:b/>
        </w:rPr>
      </w:pPr>
    </w:p>
    <w:p w:rsidR="009E4895" w:rsidRPr="009E4895" w:rsidRDefault="009E4895" w:rsidP="008D70FB">
      <w:pPr>
        <w:spacing w:line="240" w:lineRule="auto"/>
        <w:jc w:val="both"/>
        <w:rPr>
          <w:b/>
        </w:rPr>
      </w:pPr>
      <w:r w:rsidRPr="009E4895">
        <w:rPr>
          <w:b/>
        </w:rPr>
        <w:t>Предварительный просмотр</w:t>
      </w:r>
    </w:p>
    <w:p w:rsidR="009E4895" w:rsidRPr="009E4895" w:rsidRDefault="009E4895" w:rsidP="008D70FB">
      <w:pPr>
        <w:pStyle w:val="ab"/>
        <w:numPr>
          <w:ilvl w:val="0"/>
          <w:numId w:val="31"/>
        </w:numPr>
        <w:spacing w:line="240" w:lineRule="auto"/>
        <w:ind w:left="709" w:hanging="283"/>
        <w:jc w:val="both"/>
      </w:pPr>
      <w:r w:rsidRPr="009E4895">
        <w:t>Для того, чтобы убедиться в правильности созданной анкеты, Вы можете предварительно просмотреть форму Вашей мобильной анкеты в браузере.</w:t>
      </w:r>
    </w:p>
    <w:p w:rsidR="009E4895" w:rsidRPr="009E4895" w:rsidRDefault="009E4895" w:rsidP="008D70FB">
      <w:pPr>
        <w:pStyle w:val="ab"/>
        <w:numPr>
          <w:ilvl w:val="0"/>
          <w:numId w:val="31"/>
        </w:numPr>
        <w:spacing w:line="240" w:lineRule="auto"/>
        <w:ind w:left="709" w:hanging="283"/>
        <w:jc w:val="both"/>
      </w:pPr>
      <w:r w:rsidRPr="009E4895">
        <w:t>Также доступен режим предварительного просмотра «смартфон»  - для мобильных устройств.</w:t>
      </w:r>
    </w:p>
    <w:p w:rsidR="009E4895" w:rsidRDefault="009E4895" w:rsidP="008D70FB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6" w:name="_Toc353795095"/>
      <w:r w:rsidRPr="009E4895">
        <w:rPr>
          <w:rFonts w:ascii="Arial" w:hAnsi="Arial" w:cs="Arial"/>
          <w:b/>
          <w:sz w:val="22"/>
        </w:rPr>
        <w:t>Работа с приложением</w:t>
      </w:r>
      <w:bookmarkEnd w:id="6"/>
      <w:r w:rsidRPr="009E4895">
        <w:rPr>
          <w:rFonts w:ascii="Arial" w:hAnsi="Arial" w:cs="Arial"/>
          <w:b/>
          <w:sz w:val="22"/>
        </w:rPr>
        <w:t xml:space="preserve"> </w:t>
      </w:r>
    </w:p>
    <w:p w:rsidR="009E4895" w:rsidRPr="009E4895" w:rsidRDefault="009E4895" w:rsidP="008D70FB">
      <w:pPr>
        <w:jc w:val="both"/>
      </w:pPr>
    </w:p>
    <w:p w:rsidR="009E4895" w:rsidRPr="009E4895" w:rsidRDefault="009E4895" w:rsidP="008D70FB">
      <w:pPr>
        <w:spacing w:line="240" w:lineRule="auto"/>
        <w:jc w:val="both"/>
      </w:pPr>
      <w:r w:rsidRPr="009E4895">
        <w:t>Агенты смогут загрузить приложение для сбора данных из любой точки мира. Мобильное приложение для сбора данных обладает простым и интуитивно понятным пользовательским интерфейсом.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9E4895">
        <w:rPr>
          <w:bCs/>
        </w:rPr>
        <w:br/>
      </w:r>
      <w:r w:rsidRPr="009E4895">
        <w:rPr>
          <w:b/>
          <w:bCs/>
        </w:rPr>
        <w:t>Мобильные устройства для работы с приложением: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firstLine="426"/>
        <w:jc w:val="both"/>
      </w:pPr>
      <w:proofErr w:type="spellStart"/>
      <w:r w:rsidRPr="009E4895">
        <w:t>Apple</w:t>
      </w:r>
      <w:proofErr w:type="spellEnd"/>
      <w:r w:rsidRPr="009E4895">
        <w:t xml:space="preserve"> (</w:t>
      </w:r>
      <w:proofErr w:type="spellStart"/>
      <w:r w:rsidRPr="009E4895">
        <w:t>iOS</w:t>
      </w:r>
      <w:proofErr w:type="spellEnd"/>
      <w:r w:rsidRPr="009E4895">
        <w:t xml:space="preserve"> версии 4 и выше)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firstLine="426"/>
        <w:jc w:val="both"/>
      </w:pPr>
      <w:proofErr w:type="spellStart"/>
      <w:r w:rsidRPr="009E4895">
        <w:t>Android</w:t>
      </w:r>
      <w:proofErr w:type="spellEnd"/>
      <w:r w:rsidRPr="009E4895">
        <w:t xml:space="preserve"> (версия ОС 2.1 и выше)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Требования к подключению к сети Интернет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283"/>
        <w:jc w:val="both"/>
      </w:pPr>
      <w:r w:rsidRPr="009E4895">
        <w:t>Ваши агенты смогут собирать и вносить данные даже при медленном, ненадежном или недоступном подключении к Интернету.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283"/>
        <w:jc w:val="both"/>
      </w:pPr>
      <w:r w:rsidRPr="009E4895">
        <w:t>Данные хранятся на мобильном устройстве до подключения к Интернет, а после успешной передачи - удаляются.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ind w:hanging="480"/>
        <w:jc w:val="both"/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 xml:space="preserve">Отчеты в форматах PDF и </w:t>
      </w:r>
      <w:proofErr w:type="spellStart"/>
      <w:r w:rsidRPr="009E4895">
        <w:rPr>
          <w:b/>
          <w:bCs/>
        </w:rPr>
        <w:t>Excel</w:t>
      </w:r>
      <w:proofErr w:type="spellEnd"/>
      <w:r w:rsidRPr="009E4895">
        <w:rPr>
          <w:b/>
          <w:bCs/>
        </w:rPr>
        <w:t xml:space="preserve"> можно отправлять по электронной почте: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С мобильного устройства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 xml:space="preserve">С веб-сайта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</w:p>
    <w:p w:rsidR="009E4895" w:rsidRPr="009E4895" w:rsidRDefault="009E4895" w:rsidP="008D70F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изображения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ссылки на видео и аудио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карты с точками GPS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подписи изображений, подсказки и/или названия данных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 заголовки с изображениями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Управление настройками страницы PDF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 xml:space="preserve">Шаблоны отчетов в </w:t>
      </w:r>
      <w:proofErr w:type="spellStart"/>
      <w:r w:rsidRPr="009E4895">
        <w:t>Excel</w:t>
      </w:r>
      <w:proofErr w:type="spellEnd"/>
    </w:p>
    <w:p w:rsidR="009E4895" w:rsidRPr="009E4895" w:rsidRDefault="009E4895" w:rsidP="008D70FB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7" w:name="_Toc353795096"/>
      <w:r w:rsidRPr="009E4895">
        <w:rPr>
          <w:rFonts w:ascii="Arial" w:hAnsi="Arial" w:cs="Arial"/>
          <w:b/>
          <w:sz w:val="22"/>
        </w:rPr>
        <w:t>Формы заданий</w:t>
      </w:r>
      <w:bookmarkEnd w:id="7"/>
      <w:r w:rsidRPr="009E4895">
        <w:rPr>
          <w:rFonts w:ascii="Arial" w:hAnsi="Arial" w:cs="Arial"/>
          <w:b/>
          <w:sz w:val="22"/>
        </w:rPr>
        <w:t xml:space="preserve"> 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proofErr w:type="spellStart"/>
      <w:r w:rsidRPr="009E4895">
        <w:t>Easy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обладает обширным функционалом формирования заданий и </w:t>
      </w:r>
      <w:r w:rsidR="00C45D27">
        <w:t>анкет</w:t>
      </w:r>
      <w:r w:rsidRPr="009E4895">
        <w:t xml:space="preserve">. Функционал позволяет агентам вносить дополнительные данные в анкету, которая формируется на основании задания, делать фотографии, фиксировать местоположение при помощи GPS и подписывать </w:t>
      </w:r>
      <w:r w:rsidR="00C45D27">
        <w:t>анкеты</w:t>
      </w:r>
      <w:r w:rsidRPr="009E4895">
        <w:t xml:space="preserve"> непосредственно на месте исполнения. 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Всегда в курсе дел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Отправляйте задания агентам.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Получайте в ответ готовые отчеты (те же анкеты, но уже заполненные актуальными данными).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Отслеживайте местоположение агентов и результаты выполненных работ.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lastRenderedPageBreak/>
        <w:t>Индикаторы статуса работ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«Ожидание» 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«Запланировано» 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«Отправлено» 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«Принято/отклонено» агентом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«Завершено» агентом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br/>
        <w:t>Гео-привязка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Устанавливайте интервал срабатывания GPS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Устанавливайте интервал дат</w:t>
      </w:r>
      <w:r w:rsidR="00C45D27">
        <w:t>ы</w:t>
      </w:r>
      <w:r w:rsidRPr="009E4895">
        <w:t>/времени отображения на карте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Выбирайте агентов для отображения на карте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Выбирайте цвета для отслеживания на карте</w:t>
      </w:r>
    </w:p>
    <w:p w:rsidR="009E4895" w:rsidRPr="009E4895" w:rsidRDefault="009E4895" w:rsidP="008D70FB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8" w:name="_Toc353795097"/>
      <w:r w:rsidRPr="009E4895">
        <w:rPr>
          <w:rFonts w:ascii="Arial" w:hAnsi="Arial" w:cs="Arial"/>
          <w:b/>
          <w:sz w:val="22"/>
        </w:rPr>
        <w:t>Хранение данных</w:t>
      </w:r>
      <w:bookmarkEnd w:id="8"/>
      <w:r w:rsidRPr="009E4895">
        <w:rPr>
          <w:rFonts w:ascii="Arial" w:hAnsi="Arial" w:cs="Arial"/>
          <w:b/>
          <w:sz w:val="22"/>
        </w:rPr>
        <w:t xml:space="preserve">  </w:t>
      </w:r>
    </w:p>
    <w:p w:rsid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t xml:space="preserve">Все данные, собранные агентами с помощью смартфонов и планшетов, отправляются на Ваш личный аккаунт на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. Вы можете хранить, сортировать и просматривать данные, управлять ими и экспортировать их для использования в других бизнес-приложениях, публиковать их при помощи стандартных веб-сервисов, а также управлять тем, какие именно мобильные приложения будут развернуты, и на каких мобильных устройствах они будут развернуты. 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br/>
        <w:t>Управление данными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Объединение данных, собранных агентами в отдельные базы данных для каждого конкретного проекта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Сортировка данных и формирование запросов к ним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Редактирование, добавление и удаление данных (в соответствии с правами доступа)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Гео-привязка данных мобильных отчетов</w:t>
      </w:r>
    </w:p>
    <w:p w:rsidR="009E4895" w:rsidRPr="009E4895" w:rsidRDefault="009E4895" w:rsidP="008D70FB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Информация о географическом местоположении данных  отображается при помощи координат GPS</w:t>
      </w:r>
    </w:p>
    <w:p w:rsidR="009E4895" w:rsidRPr="009E4895" w:rsidRDefault="00A37856" w:rsidP="008D70FB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>
        <w:t>Планы территории</w:t>
      </w:r>
      <w:r w:rsidR="009E4895" w:rsidRPr="009E4895">
        <w:t xml:space="preserve">  </w:t>
      </w:r>
    </w:p>
    <w:p w:rsidR="009E4895" w:rsidRPr="009E4895" w:rsidRDefault="009E4895" w:rsidP="008D70FB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Панорамирование и масштабирование</w:t>
      </w:r>
    </w:p>
    <w:p w:rsidR="009E4895" w:rsidRPr="009E4895" w:rsidRDefault="009E4895" w:rsidP="008D70FB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Печать карт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9E4895">
        <w:rPr>
          <w:b/>
          <w:bCs/>
        </w:rPr>
        <w:br/>
        <w:t>Надежно</w:t>
      </w:r>
    </w:p>
    <w:p w:rsidR="009E4895" w:rsidRPr="009E4895" w:rsidRDefault="009E4895" w:rsidP="008D70FB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Доступ к веб-сайту ограничен временем пользователя и сроком действия пароля.</w:t>
      </w:r>
    </w:p>
    <w:p w:rsidR="009E4895" w:rsidRPr="009E4895" w:rsidRDefault="009E4895" w:rsidP="008D70FB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Управление «правами доступа/ролями» пользователей веб-сайта позволяет контролировать, какой именно пользователь имеет право выполнять операции с данными и какие именно.</w:t>
      </w:r>
    </w:p>
    <w:p w:rsidR="009E4895" w:rsidRPr="009E4895" w:rsidRDefault="009E4895" w:rsidP="008D70FB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Права доступа: «Администратор», «Менеджер проекта», «Редактор» и «Только чтение»</w:t>
      </w:r>
    </w:p>
    <w:p w:rsidR="009E4895" w:rsidRPr="009E4895" w:rsidRDefault="009E4895" w:rsidP="008D70FB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 xml:space="preserve">Данные размещаются в резервированных центрах обработки данных </w:t>
      </w:r>
      <w:proofErr w:type="spellStart"/>
      <w:r w:rsidRPr="009E4895">
        <w:t>Google</w:t>
      </w:r>
      <w:proofErr w:type="spellEnd"/>
      <w:r w:rsidRPr="009E4895">
        <w:t xml:space="preserve"> </w:t>
      </w:r>
      <w:proofErr w:type="spellStart"/>
      <w:r w:rsidRPr="009E4895">
        <w:t>App</w:t>
      </w:r>
      <w:proofErr w:type="spellEnd"/>
      <w:r w:rsidRPr="009E4895">
        <w:t xml:space="preserve"> </w:t>
      </w:r>
      <w:proofErr w:type="spellStart"/>
      <w:r w:rsidRPr="009E4895">
        <w:t>Engine</w:t>
      </w:r>
      <w:proofErr w:type="spellEnd"/>
      <w:r w:rsidRPr="009E4895">
        <w:t>.</w:t>
      </w:r>
    </w:p>
    <w:p w:rsidR="009E4895" w:rsidRDefault="009E4895" w:rsidP="008D70FB">
      <w:pPr>
        <w:spacing w:after="200"/>
        <w:jc w:val="both"/>
        <w:rPr>
          <w:rFonts w:eastAsia="Trebuchet MS"/>
          <w:b/>
          <w:bCs/>
        </w:rPr>
      </w:pPr>
      <w:bookmarkStart w:id="9" w:name="_Toc353795098"/>
      <w:r>
        <w:rPr>
          <w:b/>
          <w:bCs/>
        </w:rPr>
        <w:br w:type="page"/>
      </w:r>
    </w:p>
    <w:p w:rsidR="009E4895" w:rsidRDefault="009E4895" w:rsidP="008D70FB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bCs/>
          <w:sz w:val="22"/>
        </w:rPr>
      </w:pPr>
      <w:r w:rsidRPr="009E4895">
        <w:rPr>
          <w:rFonts w:ascii="Arial" w:hAnsi="Arial" w:cs="Arial"/>
          <w:b/>
          <w:bCs/>
          <w:sz w:val="22"/>
        </w:rPr>
        <w:lastRenderedPageBreak/>
        <w:t>Развертывание</w:t>
      </w:r>
      <w:bookmarkEnd w:id="9"/>
      <w:r w:rsidRPr="009E4895">
        <w:rPr>
          <w:rFonts w:ascii="Arial" w:hAnsi="Arial" w:cs="Arial"/>
          <w:b/>
          <w:bCs/>
          <w:sz w:val="22"/>
        </w:rPr>
        <w:t xml:space="preserve"> </w:t>
      </w:r>
    </w:p>
    <w:p w:rsidR="009E4895" w:rsidRPr="009E4895" w:rsidRDefault="009E4895" w:rsidP="008D70FB">
      <w:pPr>
        <w:jc w:val="both"/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t xml:space="preserve">Агентам необходимо просто скачать мобильное приложение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для сбора данных, а затем ввести номер мобильного телефона и PIN-код. Мобильное устройство автоматически «связывается» с  Вашим </w:t>
      </w:r>
      <w:r w:rsidR="00002985">
        <w:t xml:space="preserve">аккаунтом в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>, и все соответствующие данные автоматически синхронизируются с мобильным устройством.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Определяйте, кто и какие задачи получает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Проекты содержат конкретные задачи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Выбранные проекты присваиваются к определенному мобильному устройству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Различным агентам могут направляться только те задания, которые им нужны для выполнения конкретной работы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Контролируйте, кто может просматривать или изменять данные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Доступ к веб-сайту ограничен с правами доступа пользователя: «Администратор», «Менеджер проекта», «Редактор» и «Только чтение»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Управление «правами доступа» пользователей веб-сайта позволяет контролировать, какое лицо имеет право выполнять операции с данными и какие именно операции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Автоматическое обновление данных</w:t>
      </w:r>
    </w:p>
    <w:p w:rsidR="009E4895" w:rsidRPr="009E4895" w:rsidRDefault="009E4895" w:rsidP="008D70FB">
      <w:pPr>
        <w:pStyle w:val="ab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Изменения данных синхронизируются с мобильными устройствами</w:t>
      </w:r>
    </w:p>
    <w:p w:rsidR="009E4895" w:rsidRPr="009E4895" w:rsidRDefault="009E4895" w:rsidP="008D70FB">
      <w:pPr>
        <w:pStyle w:val="ab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Обновления мобильного ПО для приложений осуществляются удаленно.</w:t>
      </w:r>
    </w:p>
    <w:p w:rsidR="009E4895" w:rsidRDefault="009E4895" w:rsidP="008D70FB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bCs/>
          <w:sz w:val="22"/>
        </w:rPr>
      </w:pPr>
      <w:bookmarkStart w:id="10" w:name="_Toc353795099"/>
      <w:r w:rsidRPr="009E4895">
        <w:rPr>
          <w:rFonts w:ascii="Arial" w:hAnsi="Arial" w:cs="Arial"/>
          <w:b/>
          <w:bCs/>
          <w:sz w:val="22"/>
        </w:rPr>
        <w:t>Совместимость с ИТ-инфраструктурой</w:t>
      </w:r>
      <w:bookmarkEnd w:id="10"/>
    </w:p>
    <w:p w:rsidR="009E4895" w:rsidRPr="009E4895" w:rsidRDefault="009E4895" w:rsidP="008D70FB">
      <w:pPr>
        <w:jc w:val="both"/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t xml:space="preserve">Данные на Вашем веб-сайте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могут быть напрямую опубликованы и считаны другими бизнес-системами с использованием веб-сервисов с поддержкой отраслевых стандартов HTTP и SOAP. Веб-сервис может быть развернут в течение нескольких минут при помощи Вашего менеджера веб-сайта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. 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 xml:space="preserve">Совместимость </w:t>
      </w:r>
      <w:proofErr w:type="spellStart"/>
      <w:r w:rsidRPr="009E4895">
        <w:rPr>
          <w:b/>
          <w:bCs/>
          <w:lang w:val="en-US"/>
        </w:rPr>
        <w:t>EasyData</w:t>
      </w:r>
      <w:proofErr w:type="spellEnd"/>
      <w:r w:rsidRPr="009E4895">
        <w:rPr>
          <w:b/>
          <w:bCs/>
        </w:rPr>
        <w:t xml:space="preserve"> с другими бизнес-приложениями: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Таблицы </w:t>
      </w:r>
      <w:proofErr w:type="spellStart"/>
      <w:r w:rsidRPr="009E4895">
        <w:t>GoogleDocs</w:t>
      </w:r>
      <w:proofErr w:type="spellEnd"/>
      <w:r w:rsidRPr="009E4895">
        <w:t xml:space="preserve"> (данные остаются в Интернет)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proofErr w:type="spellStart"/>
      <w:r w:rsidRPr="009E4895">
        <w:t>Microsoft</w:t>
      </w:r>
      <w:proofErr w:type="spellEnd"/>
      <w:r w:rsidRPr="009E4895">
        <w:t xml:space="preserve"> </w:t>
      </w:r>
      <w:proofErr w:type="spellStart"/>
      <w:r w:rsidRPr="009E4895">
        <w:t>Excel</w:t>
      </w:r>
      <w:proofErr w:type="spellEnd"/>
      <w:r w:rsidRPr="009E4895">
        <w:t xml:space="preserve"> (загрузка данных)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proofErr w:type="spellStart"/>
      <w:r w:rsidRPr="009E4895">
        <w:t>OpenOffice</w:t>
      </w:r>
      <w:proofErr w:type="spellEnd"/>
      <w:r w:rsidRPr="009E4895">
        <w:t xml:space="preserve"> (загрузка данных)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CSV (загрузка данных)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KML (загрузка данных)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HTML (загрузка данных)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Текст (загрузка данных)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PDF (загрузка данных)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W3C </w:t>
      </w:r>
      <w:proofErr w:type="spellStart"/>
      <w:r w:rsidRPr="009E4895">
        <w:t>XFormsXML</w:t>
      </w:r>
      <w:proofErr w:type="spellEnd"/>
      <w:r w:rsidRPr="009E4895">
        <w:t xml:space="preserve"> (загрузка формы)</w:t>
      </w:r>
    </w:p>
    <w:p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br/>
        <w:t xml:space="preserve">Совместимость </w:t>
      </w:r>
      <w:proofErr w:type="spellStart"/>
      <w:r w:rsidRPr="009E4895">
        <w:rPr>
          <w:b/>
          <w:bCs/>
          <w:lang w:val="en-US"/>
        </w:rPr>
        <w:t>EasyData</w:t>
      </w:r>
      <w:proofErr w:type="spellEnd"/>
      <w:r w:rsidRPr="009E4895">
        <w:rPr>
          <w:b/>
          <w:bCs/>
        </w:rPr>
        <w:t xml:space="preserve"> с существующими системами MIS, CIS и GIS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 xml:space="preserve">Используйте веб-сервисы, чтобы предоставить доступ к Вашим данным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системе управления взаимоотношениями с клиентами (CRM), базе данных и системам GIS (например, SalesForce.com, </w:t>
      </w:r>
      <w:proofErr w:type="spellStart"/>
      <w:r w:rsidRPr="009E4895">
        <w:t>Oracle</w:t>
      </w:r>
      <w:proofErr w:type="spellEnd"/>
      <w:r w:rsidRPr="009E4895">
        <w:t xml:space="preserve">, </w:t>
      </w:r>
      <w:proofErr w:type="spellStart"/>
      <w:r w:rsidRPr="009E4895">
        <w:t>ArcGIS</w:t>
      </w:r>
      <w:proofErr w:type="spellEnd"/>
      <w:r w:rsidRPr="009E4895">
        <w:t>)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Протоколы веб-сервисов согласно отраслевому стандарту SOAP</w:t>
      </w:r>
    </w:p>
    <w:p w:rsidR="009E4895" w:rsidRPr="009E4895" w:rsidRDefault="009E4895" w:rsidP="008D70FB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lastRenderedPageBreak/>
        <w:t>Веб-сервисы могут быть развернуты в считанные минуты</w:t>
      </w:r>
    </w:p>
    <w:p w:rsidR="009E4895" w:rsidRDefault="009E4895" w:rsidP="008D70FB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11" w:name="_Toc353795100"/>
      <w:r w:rsidRPr="00DC1A78">
        <w:rPr>
          <w:rFonts w:ascii="Arial" w:hAnsi="Arial" w:cs="Arial"/>
          <w:b/>
          <w:sz w:val="22"/>
        </w:rPr>
        <w:t>Безопасность</w:t>
      </w:r>
      <w:bookmarkEnd w:id="11"/>
    </w:p>
    <w:p w:rsidR="00DC1A78" w:rsidRPr="00DC1A78" w:rsidRDefault="00DC1A78" w:rsidP="008D70FB">
      <w:pPr>
        <w:jc w:val="both"/>
      </w:pPr>
    </w:p>
    <w:p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 xml:space="preserve">Безопасность системы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основана на шифровании передаваемых данных и на инфраструктуре информационной безопасности платформы </w:t>
      </w:r>
      <w:proofErr w:type="spellStart"/>
      <w:r w:rsidRPr="009E4895">
        <w:t>Google</w:t>
      </w:r>
      <w:proofErr w:type="spellEnd"/>
      <w:r w:rsidRPr="009E4895">
        <w:t xml:space="preserve"> </w:t>
      </w:r>
      <w:proofErr w:type="spellStart"/>
      <w:r w:rsidRPr="009E4895">
        <w:t>App</w:t>
      </w:r>
      <w:proofErr w:type="spellEnd"/>
      <w:r w:rsidRPr="009E4895">
        <w:t xml:space="preserve"> </w:t>
      </w:r>
      <w:proofErr w:type="spellStart"/>
      <w:r w:rsidRPr="009E4895">
        <w:t>Engine</w:t>
      </w:r>
      <w:proofErr w:type="spellEnd"/>
      <w:r w:rsidRPr="009E4895">
        <w:t xml:space="preserve">. </w:t>
      </w:r>
      <w:proofErr w:type="spellStart"/>
      <w:r w:rsidRPr="009E4895">
        <w:t>Google</w:t>
      </w:r>
      <w:proofErr w:type="spellEnd"/>
      <w:r w:rsidRPr="009E4895">
        <w:t xml:space="preserve"> защищает данные, придерживаясь строгих процедур обеспечения безопасности, а также за счет внедрения передовых технологий. </w:t>
      </w:r>
    </w:p>
    <w:p w:rsidR="009E4895" w:rsidRPr="009E4895" w:rsidRDefault="009E4895" w:rsidP="008D70FB">
      <w:pPr>
        <w:shd w:val="clear" w:color="auto" w:fill="FFFFFF"/>
        <w:spacing w:line="240" w:lineRule="auto"/>
        <w:jc w:val="both"/>
      </w:pPr>
    </w:p>
    <w:p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 xml:space="preserve">Данные, передаваемые между мобильными устройствами и веб-сайтом easydata.me, шифруются с помощью технологии </w:t>
      </w:r>
      <w:proofErr w:type="spellStart"/>
      <w:r w:rsidRPr="009E4895">
        <w:t>Secure</w:t>
      </w:r>
      <w:proofErr w:type="spellEnd"/>
      <w:r w:rsidRPr="009E4895">
        <w:t xml:space="preserve"> </w:t>
      </w:r>
      <w:proofErr w:type="spellStart"/>
      <w:r w:rsidRPr="009E4895">
        <w:t>Socket</w:t>
      </w:r>
      <w:proofErr w:type="spellEnd"/>
      <w:r w:rsidRPr="009E4895">
        <w:t xml:space="preserve"> </w:t>
      </w:r>
      <w:proofErr w:type="spellStart"/>
      <w:r w:rsidRPr="009E4895">
        <w:t>Layers</w:t>
      </w:r>
      <w:proofErr w:type="spellEnd"/>
      <w:r w:rsidRPr="009E4895">
        <w:t xml:space="preserve"> (SSL3). </w:t>
      </w:r>
    </w:p>
    <w:p w:rsidR="009E4895" w:rsidRPr="009E4895" w:rsidRDefault="009E4895" w:rsidP="008D70FB">
      <w:pPr>
        <w:shd w:val="clear" w:color="auto" w:fill="FFFFFF"/>
        <w:spacing w:line="240" w:lineRule="auto"/>
        <w:jc w:val="both"/>
      </w:pPr>
    </w:p>
    <w:p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 xml:space="preserve">Просмотр данных на easydata.me также может быть зашифрован с использованием SSL/HTTPS. </w:t>
      </w:r>
    </w:p>
    <w:p w:rsidR="009E4895" w:rsidRDefault="009E4895" w:rsidP="008D70FB">
      <w:pPr>
        <w:pStyle w:val="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12" w:name="_Toc353795101"/>
      <w:r w:rsidRPr="002730E5">
        <w:rPr>
          <w:rFonts w:ascii="Arial" w:hAnsi="Arial" w:cs="Arial"/>
          <w:b/>
          <w:sz w:val="22"/>
        </w:rPr>
        <w:t>Требования к системе</w:t>
      </w:r>
      <w:bookmarkEnd w:id="12"/>
    </w:p>
    <w:p w:rsidR="002730E5" w:rsidRPr="002730E5" w:rsidRDefault="002730E5" w:rsidP="008D70FB">
      <w:pPr>
        <w:jc w:val="both"/>
      </w:pPr>
    </w:p>
    <w:p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>Веб-браузер:</w:t>
      </w:r>
    </w:p>
    <w:p w:rsidR="009E4895" w:rsidRPr="009E4895" w:rsidRDefault="009E4895" w:rsidP="008D70FB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Firefox</w:t>
      </w:r>
      <w:proofErr w:type="spellEnd"/>
      <w:r w:rsidRPr="009E4895">
        <w:t xml:space="preserve"> версии 4 или выше;</w:t>
      </w:r>
    </w:p>
    <w:p w:rsidR="009E4895" w:rsidRPr="009E4895" w:rsidRDefault="009E4895" w:rsidP="008D70FB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Chrome</w:t>
      </w:r>
      <w:proofErr w:type="spellEnd"/>
      <w:r w:rsidRPr="009E4895">
        <w:t xml:space="preserve"> версии 4 или выше;</w:t>
      </w:r>
    </w:p>
    <w:p w:rsidR="009E4895" w:rsidRPr="009E4895" w:rsidRDefault="009E4895" w:rsidP="008D70FB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Safari</w:t>
      </w:r>
      <w:proofErr w:type="spellEnd"/>
      <w:r w:rsidRPr="009E4895">
        <w:t xml:space="preserve"> версии 4 или выше;</w:t>
      </w:r>
    </w:p>
    <w:p w:rsidR="009E4895" w:rsidRPr="009E4895" w:rsidRDefault="009E4895" w:rsidP="008D70FB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Internet</w:t>
      </w:r>
      <w:proofErr w:type="spellEnd"/>
      <w:r w:rsidRPr="009E4895">
        <w:t xml:space="preserve"> </w:t>
      </w:r>
      <w:proofErr w:type="spellStart"/>
      <w:r w:rsidRPr="009E4895">
        <w:t>Explorer</w:t>
      </w:r>
      <w:proofErr w:type="spellEnd"/>
      <w:r w:rsidRPr="009E4895">
        <w:t xml:space="preserve"> версии 9 или выше.</w:t>
      </w:r>
    </w:p>
    <w:p w:rsidR="009E4895" w:rsidRPr="009E4895" w:rsidRDefault="009E4895" w:rsidP="008D70FB">
      <w:pPr>
        <w:shd w:val="clear" w:color="auto" w:fill="FFFFFF"/>
        <w:spacing w:line="240" w:lineRule="auto"/>
        <w:jc w:val="both"/>
      </w:pPr>
    </w:p>
    <w:p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 xml:space="preserve">Мобильные устройства на базе </w:t>
      </w:r>
      <w:proofErr w:type="spellStart"/>
      <w:r w:rsidRPr="009E4895">
        <w:t>Apple</w:t>
      </w:r>
      <w:proofErr w:type="spellEnd"/>
      <w:r w:rsidRPr="009E4895">
        <w:t xml:space="preserve"> </w:t>
      </w:r>
      <w:proofErr w:type="spellStart"/>
      <w:r w:rsidRPr="009E4895">
        <w:t>iOS</w:t>
      </w:r>
      <w:proofErr w:type="spellEnd"/>
      <w:r w:rsidRPr="009E4895">
        <w:t>:</w:t>
      </w:r>
    </w:p>
    <w:p w:rsidR="009E4895" w:rsidRPr="009E4895" w:rsidRDefault="009E4895" w:rsidP="008D70FB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Apple</w:t>
      </w:r>
      <w:proofErr w:type="spellEnd"/>
      <w:r w:rsidRPr="009E4895">
        <w:t xml:space="preserve"> </w:t>
      </w:r>
      <w:proofErr w:type="spellStart"/>
      <w:r w:rsidRPr="009E4895">
        <w:t>iOS</w:t>
      </w:r>
      <w:proofErr w:type="spellEnd"/>
      <w:r w:rsidRPr="009E4895">
        <w:t xml:space="preserve"> версии 4.0 или выше;</w:t>
      </w:r>
    </w:p>
    <w:p w:rsidR="009E4895" w:rsidRPr="009E4895" w:rsidRDefault="009E4895" w:rsidP="008D70FB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 xml:space="preserve">Подключение к Интернету через сеть сотовой связи или </w:t>
      </w:r>
      <w:proofErr w:type="spellStart"/>
      <w:r w:rsidRPr="009E4895">
        <w:t>Wi-Fi</w:t>
      </w:r>
      <w:proofErr w:type="spellEnd"/>
      <w:r w:rsidRPr="009E4895">
        <w:t>;</w:t>
      </w:r>
    </w:p>
    <w:p w:rsidR="009E4895" w:rsidRPr="009E4895" w:rsidRDefault="009E4895" w:rsidP="008D70FB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>Минимум 2 ГБ свободного места.</w:t>
      </w:r>
    </w:p>
    <w:p w:rsidR="009E4895" w:rsidRPr="009E4895" w:rsidRDefault="009E4895" w:rsidP="008D70FB">
      <w:pPr>
        <w:shd w:val="clear" w:color="auto" w:fill="FFFFFF"/>
        <w:spacing w:line="240" w:lineRule="auto"/>
        <w:jc w:val="both"/>
      </w:pPr>
    </w:p>
    <w:p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 xml:space="preserve">Мобильные устройства на базе </w:t>
      </w:r>
      <w:proofErr w:type="spellStart"/>
      <w:r w:rsidRPr="009E4895">
        <w:t>Android</w:t>
      </w:r>
      <w:proofErr w:type="spellEnd"/>
      <w:r w:rsidRPr="009E4895">
        <w:t>:</w:t>
      </w:r>
    </w:p>
    <w:p w:rsidR="009E4895" w:rsidRPr="009E4895" w:rsidRDefault="009E4895" w:rsidP="008D70FB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Android</w:t>
      </w:r>
      <w:proofErr w:type="spellEnd"/>
      <w:r w:rsidRPr="009E4895">
        <w:t xml:space="preserve"> OS версии 2.1 или выше;</w:t>
      </w:r>
    </w:p>
    <w:p w:rsidR="009E4895" w:rsidRPr="009E4895" w:rsidRDefault="009E4895" w:rsidP="008D70FB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 xml:space="preserve">Подключение к Интернету через сеть сотовой связи или </w:t>
      </w:r>
      <w:proofErr w:type="spellStart"/>
      <w:r w:rsidRPr="009E4895">
        <w:t>Wi-Fi</w:t>
      </w:r>
      <w:proofErr w:type="spellEnd"/>
      <w:r w:rsidRPr="009E4895">
        <w:t>;</w:t>
      </w:r>
    </w:p>
    <w:p w:rsidR="009E4895" w:rsidRPr="009E4895" w:rsidRDefault="009E4895" w:rsidP="008D70FB">
      <w:pPr>
        <w:pStyle w:val="ab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>Минимум 2 Гб свободного места на SD-карте.</w:t>
      </w:r>
    </w:p>
    <w:p w:rsidR="00FF75F6" w:rsidRPr="000D2420" w:rsidRDefault="00FF75F6" w:rsidP="008D70FB">
      <w:pPr>
        <w:jc w:val="both"/>
      </w:pPr>
    </w:p>
    <w:sectPr w:rsidR="00FF75F6" w:rsidRPr="000D2420" w:rsidSect="00795869">
      <w:headerReference w:type="default" r:id="rId10"/>
      <w:footerReference w:type="even" r:id="rId11"/>
      <w:footerReference w:type="default" r:id="rId12"/>
      <w:pgSz w:w="12240" w:h="15840" w:code="1"/>
      <w:pgMar w:top="720" w:right="1041" w:bottom="709" w:left="1701" w:header="720" w:footer="72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khmeleva" w:date="2013-04-30T18:55:00Z" w:initials="KH">
    <w:p w:rsidR="003A03B8" w:rsidRDefault="003A03B8">
      <w:pPr>
        <w:pStyle w:val="af1"/>
      </w:pPr>
      <w:r>
        <w:rPr>
          <w:rStyle w:val="af0"/>
        </w:rPr>
        <w:annotationRef/>
      </w:r>
      <w:r>
        <w:t>Табличка взята из ТЗ</w:t>
      </w:r>
    </w:p>
  </w:comment>
  <w:comment w:id="2" w:author="khmeleva" w:date="2013-04-30T18:49:00Z" w:initials="KH">
    <w:p w:rsidR="00954F0D" w:rsidRDefault="00954F0D">
      <w:pPr>
        <w:pStyle w:val="af1"/>
      </w:pPr>
      <w:r>
        <w:rPr>
          <w:rStyle w:val="af0"/>
        </w:rPr>
        <w:annotationRef/>
      </w:r>
      <w:r>
        <w:t>У нас она тоже бесплатная?</w:t>
      </w:r>
    </w:p>
  </w:comment>
  <w:comment w:id="3" w:author="khmeleva" w:date="2013-04-30T18:51:00Z" w:initials="KH">
    <w:p w:rsidR="0071542A" w:rsidRDefault="0071542A">
      <w:pPr>
        <w:pStyle w:val="af1"/>
      </w:pPr>
      <w:r>
        <w:rPr>
          <w:rStyle w:val="af0"/>
        </w:rPr>
        <w:annotationRef/>
      </w:r>
      <w:r>
        <w:t xml:space="preserve">С 18% НДС по моим подсчетам получается 1000 </w:t>
      </w:r>
      <w:proofErr w:type="spellStart"/>
      <w:r>
        <w:t>руб</w:t>
      </w:r>
      <w:proofErr w:type="spellEnd"/>
    </w:p>
  </w:comment>
  <w:comment w:id="4" w:author="khmeleva" w:date="2013-04-30T18:52:00Z" w:initials="KH">
    <w:p w:rsidR="00B551CB" w:rsidRDefault="00B551CB">
      <w:pPr>
        <w:pStyle w:val="af1"/>
      </w:pPr>
      <w:r>
        <w:rPr>
          <w:rStyle w:val="af0"/>
        </w:rPr>
        <w:annotationRef/>
      </w:r>
      <w:r>
        <w:t>Примерно указываю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A3A" w:rsidRDefault="000B5A3A">
      <w:pPr>
        <w:spacing w:line="240" w:lineRule="auto"/>
      </w:pPr>
      <w:r>
        <w:separator/>
      </w:r>
    </w:p>
  </w:endnote>
  <w:endnote w:type="continuationSeparator" w:id="0">
    <w:p w:rsidR="000B5A3A" w:rsidRDefault="000B5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yriad Pro Cond">
    <w:altName w:val="Corbel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76" w:rsidRDefault="00B32F78" w:rsidP="006544A6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02376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2376" w:rsidRDefault="00802376" w:rsidP="00802376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76" w:rsidRDefault="00B32F78" w:rsidP="006544A6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0237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36E57">
      <w:rPr>
        <w:rStyle w:val="af"/>
        <w:noProof/>
      </w:rPr>
      <w:t>4</w:t>
    </w:r>
    <w:r>
      <w:rPr>
        <w:rStyle w:val="af"/>
      </w:rPr>
      <w:fldChar w:fldCharType="end"/>
    </w:r>
  </w:p>
  <w:p w:rsidR="00802376" w:rsidRDefault="00802376" w:rsidP="0080237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A3A" w:rsidRDefault="000B5A3A">
      <w:pPr>
        <w:spacing w:line="240" w:lineRule="auto"/>
      </w:pPr>
      <w:r>
        <w:separator/>
      </w:r>
    </w:p>
  </w:footnote>
  <w:footnote w:type="continuationSeparator" w:id="0">
    <w:p w:rsidR="000B5A3A" w:rsidRDefault="000B5A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4F3" w:rsidRDefault="006C54F3">
    <w:r>
      <w:rPr>
        <w:noProof/>
      </w:rPr>
      <w:drawing>
        <wp:inline distT="0" distB="0" distL="0" distR="0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1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892FDA"/>
    <w:multiLevelType w:val="hybridMultilevel"/>
    <w:tmpl w:val="D3342C76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5172DB2E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4">
    <w:nsid w:val="10AC3FCC"/>
    <w:multiLevelType w:val="hybridMultilevel"/>
    <w:tmpl w:val="8ED85BDE"/>
    <w:lvl w:ilvl="0" w:tplc="5172DB2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1B007D62"/>
    <w:multiLevelType w:val="hybridMultilevel"/>
    <w:tmpl w:val="331C0E94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20326904"/>
    <w:multiLevelType w:val="hybridMultilevel"/>
    <w:tmpl w:val="F1F86EFA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9">
    <w:nsid w:val="2491170F"/>
    <w:multiLevelType w:val="hybridMultilevel"/>
    <w:tmpl w:val="8DE2926E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E5C95"/>
    <w:multiLevelType w:val="hybridMultilevel"/>
    <w:tmpl w:val="3FCCE04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DE38B110">
      <w:numFmt w:val="bullet"/>
      <w:lvlText w:val="·"/>
      <w:lvlJc w:val="left"/>
      <w:pPr>
        <w:ind w:left="720" w:hanging="48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2">
    <w:nsid w:val="33F31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4973824"/>
    <w:multiLevelType w:val="hybridMultilevel"/>
    <w:tmpl w:val="1B7A69BC"/>
    <w:lvl w:ilvl="0" w:tplc="E756773E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4AC6F7D"/>
    <w:multiLevelType w:val="hybridMultilevel"/>
    <w:tmpl w:val="C55A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23861"/>
    <w:multiLevelType w:val="hybridMultilevel"/>
    <w:tmpl w:val="659A23E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6">
    <w:nsid w:val="468F1DED"/>
    <w:multiLevelType w:val="hybridMultilevel"/>
    <w:tmpl w:val="A906B6DE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7">
    <w:nsid w:val="493D724E"/>
    <w:multiLevelType w:val="hybridMultilevel"/>
    <w:tmpl w:val="FB2C795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8">
    <w:nsid w:val="49B200B7"/>
    <w:multiLevelType w:val="hybridMultilevel"/>
    <w:tmpl w:val="10B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17FF5"/>
    <w:multiLevelType w:val="hybridMultilevel"/>
    <w:tmpl w:val="412C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54F71"/>
    <w:multiLevelType w:val="hybridMultilevel"/>
    <w:tmpl w:val="B6380D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8A165E"/>
    <w:multiLevelType w:val="hybridMultilevel"/>
    <w:tmpl w:val="7D7A38B2"/>
    <w:lvl w:ilvl="0" w:tplc="5172DB2E">
      <w:numFmt w:val="bullet"/>
      <w:lvlText w:val=""/>
      <w:lvlJc w:val="left"/>
      <w:pPr>
        <w:ind w:left="-1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2">
    <w:nsid w:val="5794025C"/>
    <w:multiLevelType w:val="hybridMultilevel"/>
    <w:tmpl w:val="81BC9650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46B25"/>
    <w:multiLevelType w:val="hybridMultilevel"/>
    <w:tmpl w:val="4E2C7AFE"/>
    <w:lvl w:ilvl="0" w:tplc="447CBADE">
      <w:start w:val="77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529253A"/>
    <w:multiLevelType w:val="hybridMultilevel"/>
    <w:tmpl w:val="D9D8DB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77E11D6"/>
    <w:multiLevelType w:val="hybridMultilevel"/>
    <w:tmpl w:val="D5363706"/>
    <w:lvl w:ilvl="0" w:tplc="041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6">
    <w:nsid w:val="6B5A26C6"/>
    <w:multiLevelType w:val="hybridMultilevel"/>
    <w:tmpl w:val="4FACCE72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7">
    <w:nsid w:val="703915E7"/>
    <w:multiLevelType w:val="hybridMultilevel"/>
    <w:tmpl w:val="CF04874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8">
    <w:nsid w:val="7222558E"/>
    <w:multiLevelType w:val="hybridMultilevel"/>
    <w:tmpl w:val="EFDC70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0">
    <w:nsid w:val="73D33E80"/>
    <w:multiLevelType w:val="hybridMultilevel"/>
    <w:tmpl w:val="C5E6BAE8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1">
    <w:nsid w:val="77A37656"/>
    <w:multiLevelType w:val="hybridMultilevel"/>
    <w:tmpl w:val="1850F854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32">
    <w:nsid w:val="784114B8"/>
    <w:multiLevelType w:val="hybridMultilevel"/>
    <w:tmpl w:val="FEDA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4">
    <w:nsid w:val="7FED774B"/>
    <w:multiLevelType w:val="hybridMultilevel"/>
    <w:tmpl w:val="92CE6C9E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3"/>
  </w:num>
  <w:num w:numId="4">
    <w:abstractNumId w:val="3"/>
  </w:num>
  <w:num w:numId="5">
    <w:abstractNumId w:val="10"/>
  </w:num>
  <w:num w:numId="6">
    <w:abstractNumId w:val="29"/>
  </w:num>
  <w:num w:numId="7">
    <w:abstractNumId w:val="2"/>
  </w:num>
  <w:num w:numId="8">
    <w:abstractNumId w:val="18"/>
  </w:num>
  <w:num w:numId="9">
    <w:abstractNumId w:val="23"/>
  </w:num>
  <w:num w:numId="10">
    <w:abstractNumId w:val="28"/>
  </w:num>
  <w:num w:numId="11">
    <w:abstractNumId w:val="24"/>
  </w:num>
  <w:num w:numId="12">
    <w:abstractNumId w:val="12"/>
  </w:num>
  <w:num w:numId="13">
    <w:abstractNumId w:val="6"/>
  </w:num>
  <w:num w:numId="14">
    <w:abstractNumId w:val="17"/>
  </w:num>
  <w:num w:numId="15">
    <w:abstractNumId w:val="25"/>
  </w:num>
  <w:num w:numId="16">
    <w:abstractNumId w:val="15"/>
  </w:num>
  <w:num w:numId="17">
    <w:abstractNumId w:val="11"/>
  </w:num>
  <w:num w:numId="18">
    <w:abstractNumId w:val="1"/>
  </w:num>
  <w:num w:numId="19">
    <w:abstractNumId w:val="21"/>
  </w:num>
  <w:num w:numId="20">
    <w:abstractNumId w:val="26"/>
  </w:num>
  <w:num w:numId="21">
    <w:abstractNumId w:val="34"/>
  </w:num>
  <w:num w:numId="22">
    <w:abstractNumId w:val="27"/>
  </w:num>
  <w:num w:numId="23">
    <w:abstractNumId w:val="31"/>
  </w:num>
  <w:num w:numId="24">
    <w:abstractNumId w:val="8"/>
  </w:num>
  <w:num w:numId="25">
    <w:abstractNumId w:val="16"/>
  </w:num>
  <w:num w:numId="26">
    <w:abstractNumId w:val="30"/>
  </w:num>
  <w:num w:numId="27">
    <w:abstractNumId w:val="9"/>
  </w:num>
  <w:num w:numId="28">
    <w:abstractNumId w:val="32"/>
  </w:num>
  <w:num w:numId="29">
    <w:abstractNumId w:val="22"/>
  </w:num>
  <w:num w:numId="30">
    <w:abstractNumId w:val="19"/>
  </w:num>
  <w:num w:numId="31">
    <w:abstractNumId w:val="4"/>
  </w:num>
  <w:num w:numId="32">
    <w:abstractNumId w:val="0"/>
  </w:num>
  <w:num w:numId="33">
    <w:abstractNumId w:val="13"/>
  </w:num>
  <w:num w:numId="34">
    <w:abstractNumId w:val="14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3239"/>
    <w:rsid w:val="00002985"/>
    <w:rsid w:val="00015E6D"/>
    <w:rsid w:val="00026C3B"/>
    <w:rsid w:val="000302C0"/>
    <w:rsid w:val="000328B4"/>
    <w:rsid w:val="000B5A3A"/>
    <w:rsid w:val="000D2420"/>
    <w:rsid w:val="000F210C"/>
    <w:rsid w:val="00115A0E"/>
    <w:rsid w:val="00146EBA"/>
    <w:rsid w:val="001B4AD9"/>
    <w:rsid w:val="001D5082"/>
    <w:rsid w:val="001D7E8C"/>
    <w:rsid w:val="001E1772"/>
    <w:rsid w:val="001E2AEB"/>
    <w:rsid w:val="00227DF1"/>
    <w:rsid w:val="002376B0"/>
    <w:rsid w:val="00262BCC"/>
    <w:rsid w:val="00270828"/>
    <w:rsid w:val="002730E5"/>
    <w:rsid w:val="00277A5A"/>
    <w:rsid w:val="002B731B"/>
    <w:rsid w:val="0031400C"/>
    <w:rsid w:val="00325E8E"/>
    <w:rsid w:val="00336431"/>
    <w:rsid w:val="00345708"/>
    <w:rsid w:val="0036687E"/>
    <w:rsid w:val="003726E3"/>
    <w:rsid w:val="003764EF"/>
    <w:rsid w:val="00380D8F"/>
    <w:rsid w:val="00380DB1"/>
    <w:rsid w:val="00386A57"/>
    <w:rsid w:val="00394BD3"/>
    <w:rsid w:val="003A03B8"/>
    <w:rsid w:val="003F5035"/>
    <w:rsid w:val="00400E7B"/>
    <w:rsid w:val="00407ED7"/>
    <w:rsid w:val="00413182"/>
    <w:rsid w:val="00436E57"/>
    <w:rsid w:val="0046183D"/>
    <w:rsid w:val="0046500E"/>
    <w:rsid w:val="00480794"/>
    <w:rsid w:val="004B3513"/>
    <w:rsid w:val="004C152B"/>
    <w:rsid w:val="00517950"/>
    <w:rsid w:val="0053049A"/>
    <w:rsid w:val="00542258"/>
    <w:rsid w:val="00584B57"/>
    <w:rsid w:val="005D0AB5"/>
    <w:rsid w:val="005F2593"/>
    <w:rsid w:val="005F4750"/>
    <w:rsid w:val="005F5A0D"/>
    <w:rsid w:val="00612617"/>
    <w:rsid w:val="006327B8"/>
    <w:rsid w:val="00682453"/>
    <w:rsid w:val="00690B69"/>
    <w:rsid w:val="006C54F3"/>
    <w:rsid w:val="006D4279"/>
    <w:rsid w:val="0071542A"/>
    <w:rsid w:val="0071588B"/>
    <w:rsid w:val="00734978"/>
    <w:rsid w:val="00774945"/>
    <w:rsid w:val="00795869"/>
    <w:rsid w:val="007A23D1"/>
    <w:rsid w:val="00802376"/>
    <w:rsid w:val="0080346F"/>
    <w:rsid w:val="008210C4"/>
    <w:rsid w:val="00823239"/>
    <w:rsid w:val="00844D1C"/>
    <w:rsid w:val="00856103"/>
    <w:rsid w:val="0086114D"/>
    <w:rsid w:val="00876112"/>
    <w:rsid w:val="008B58DF"/>
    <w:rsid w:val="008C1164"/>
    <w:rsid w:val="008D70FB"/>
    <w:rsid w:val="008D78F3"/>
    <w:rsid w:val="0093063A"/>
    <w:rsid w:val="0095311D"/>
    <w:rsid w:val="00954F0D"/>
    <w:rsid w:val="009552C4"/>
    <w:rsid w:val="0098235F"/>
    <w:rsid w:val="009E4895"/>
    <w:rsid w:val="00A10B84"/>
    <w:rsid w:val="00A239B2"/>
    <w:rsid w:val="00A37856"/>
    <w:rsid w:val="00A911B4"/>
    <w:rsid w:val="00AA20C9"/>
    <w:rsid w:val="00AB4404"/>
    <w:rsid w:val="00AF3EEA"/>
    <w:rsid w:val="00B32F78"/>
    <w:rsid w:val="00B373CC"/>
    <w:rsid w:val="00B551CB"/>
    <w:rsid w:val="00B643AA"/>
    <w:rsid w:val="00B853ED"/>
    <w:rsid w:val="00BD176D"/>
    <w:rsid w:val="00BF224E"/>
    <w:rsid w:val="00C05ADF"/>
    <w:rsid w:val="00C30A79"/>
    <w:rsid w:val="00C45D27"/>
    <w:rsid w:val="00C54B67"/>
    <w:rsid w:val="00C56A83"/>
    <w:rsid w:val="00C65C42"/>
    <w:rsid w:val="00C67C99"/>
    <w:rsid w:val="00D02890"/>
    <w:rsid w:val="00D23ACE"/>
    <w:rsid w:val="00D42CEC"/>
    <w:rsid w:val="00D5444C"/>
    <w:rsid w:val="00D7113E"/>
    <w:rsid w:val="00D8412A"/>
    <w:rsid w:val="00DC1A78"/>
    <w:rsid w:val="00DF26A1"/>
    <w:rsid w:val="00E11DBE"/>
    <w:rsid w:val="00E13FA4"/>
    <w:rsid w:val="00E17677"/>
    <w:rsid w:val="00E36DB2"/>
    <w:rsid w:val="00E63ECD"/>
    <w:rsid w:val="00E76106"/>
    <w:rsid w:val="00EC1F7F"/>
    <w:rsid w:val="00EF0E03"/>
    <w:rsid w:val="00F1212E"/>
    <w:rsid w:val="00F16B93"/>
    <w:rsid w:val="00F27A3E"/>
    <w:rsid w:val="00F5509B"/>
    <w:rsid w:val="00F65471"/>
    <w:rsid w:val="00F74248"/>
    <w:rsid w:val="00FA2E88"/>
    <w:rsid w:val="00FA358E"/>
    <w:rsid w:val="00FE7D15"/>
    <w:rsid w:val="00FF07F1"/>
    <w:rsid w:val="00FF3822"/>
    <w:rsid w:val="00FF4377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2F78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B32F78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rsid w:val="00B32F78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rsid w:val="00B32F78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rsid w:val="00B32F78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B32F78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B32F78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B32F78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rsid w:val="00B32F78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  <w:style w:type="paragraph" w:styleId="ac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ad">
    <w:name w:val="Table Grid"/>
    <w:basedOn w:val="a1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">
    <w:name w:val="page number"/>
    <w:basedOn w:val="a0"/>
    <w:uiPriority w:val="99"/>
    <w:semiHidden/>
    <w:unhideWhenUsed/>
    <w:rsid w:val="00802376"/>
  </w:style>
  <w:style w:type="character" w:styleId="af0">
    <w:name w:val="annotation reference"/>
    <w:basedOn w:val="a0"/>
    <w:uiPriority w:val="99"/>
    <w:semiHidden/>
    <w:unhideWhenUsed/>
    <w:rsid w:val="00954F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4F0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4F0D"/>
    <w:rPr>
      <w:rFonts w:ascii="Arial" w:eastAsia="Arial" w:hAnsi="Arial" w:cs="Arial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4F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4F0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02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FE8F7-6A78-4699-8613-1572B645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/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khmeleva</cp:lastModifiedBy>
  <cp:revision>52</cp:revision>
  <cp:lastPrinted>2013-04-10T10:29:00Z</cp:lastPrinted>
  <dcterms:created xsi:type="dcterms:W3CDTF">2013-04-15T18:31:00Z</dcterms:created>
  <dcterms:modified xsi:type="dcterms:W3CDTF">2013-04-30T14:55:00Z</dcterms:modified>
</cp:coreProperties>
</file>